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DB" w:rsidRPr="00C679DB" w:rsidRDefault="00C679DB" w:rsidP="00C679DB">
      <w:pPr>
        <w:shd w:val="clear" w:color="auto" w:fill="FFFFFF"/>
        <w:spacing w:before="96" w:after="120" w:line="288" w:lineRule="atLeast"/>
        <w:rPr>
          <w:rFonts w:ascii="Comic Sans MS" w:eastAsia="Times New Roman" w:hAnsi="Comic Sans MS" w:cs="Arial"/>
          <w:color w:val="000000" w:themeColor="text1"/>
          <w:sz w:val="24"/>
          <w:szCs w:val="24"/>
          <w:lang w:eastAsia="en-CA"/>
        </w:rPr>
      </w:pPr>
      <w:proofErr w:type="spellStart"/>
      <w:r w:rsidRPr="00C679DB">
        <w:rPr>
          <w:rFonts w:ascii="Comic Sans MS" w:eastAsia="Times New Roman" w:hAnsi="Comic Sans MS" w:cs="Arial"/>
          <w:color w:val="000000" w:themeColor="text1"/>
          <w:sz w:val="24"/>
          <w:szCs w:val="24"/>
          <w:lang w:eastAsia="en-CA"/>
        </w:rPr>
        <w:t>Allport’s</w:t>
      </w:r>
      <w:proofErr w:type="spellEnd"/>
      <w:r w:rsidRPr="00C679DB">
        <w:rPr>
          <w:rFonts w:ascii="Comic Sans MS" w:eastAsia="Times New Roman" w:hAnsi="Comic Sans MS" w:cs="Arial"/>
          <w:color w:val="000000" w:themeColor="text1"/>
          <w:sz w:val="24"/>
          <w:szCs w:val="24"/>
          <w:lang w:eastAsia="en-CA"/>
        </w:rPr>
        <w:t xml:space="preserve"> Scale of Prejudice goes from 1 – 5.</w:t>
      </w:r>
    </w:p>
    <w:p w:rsidR="00C679DB" w:rsidRPr="00C679DB" w:rsidRDefault="00C679DB" w:rsidP="00C679DB">
      <w:pPr>
        <w:shd w:val="clear" w:color="auto" w:fill="FFFFFF"/>
        <w:spacing w:before="96" w:after="120" w:line="288" w:lineRule="atLeast"/>
        <w:rPr>
          <w:rFonts w:ascii="Comic Sans MS" w:eastAsia="Times New Roman" w:hAnsi="Comic Sans MS" w:cs="Arial"/>
          <w:color w:val="000000" w:themeColor="text1"/>
          <w:sz w:val="24"/>
          <w:szCs w:val="24"/>
          <w:lang w:eastAsia="en-CA"/>
        </w:rPr>
      </w:pPr>
      <w:r w:rsidRPr="00C679DB">
        <w:rPr>
          <w:rFonts w:ascii="Comic Sans MS" w:eastAsia="Times New Roman" w:hAnsi="Comic Sans MS" w:cs="Arial"/>
          <w:i/>
          <w:iCs/>
          <w:color w:val="000000" w:themeColor="text1"/>
          <w:sz w:val="24"/>
          <w:szCs w:val="24"/>
          <w:lang w:eastAsia="en-CA"/>
        </w:rPr>
        <w:t>1.</w:t>
      </w:r>
      <w:r w:rsidRPr="00A746FA">
        <w:rPr>
          <w:rFonts w:ascii="Comic Sans MS" w:eastAsia="Times New Roman" w:hAnsi="Comic Sans MS" w:cs="Arial"/>
          <w:i/>
          <w:iCs/>
          <w:color w:val="000000" w:themeColor="text1"/>
          <w:sz w:val="24"/>
          <w:szCs w:val="24"/>
          <w:lang w:eastAsia="en-CA"/>
        </w:rPr>
        <w:t> </w:t>
      </w:r>
      <w:proofErr w:type="spellStart"/>
      <w:r w:rsidRPr="00C679DB">
        <w:rPr>
          <w:rFonts w:ascii="Comic Sans MS" w:eastAsia="Times New Roman" w:hAnsi="Comic Sans MS" w:cs="Arial"/>
          <w:i/>
          <w:iCs/>
          <w:color w:val="000000" w:themeColor="text1"/>
          <w:sz w:val="24"/>
          <w:szCs w:val="24"/>
          <w:lang w:eastAsia="en-CA"/>
        </w:rPr>
        <w:fldChar w:fldCharType="begin"/>
      </w:r>
      <w:r w:rsidRPr="00C679DB">
        <w:rPr>
          <w:rFonts w:ascii="Comic Sans MS" w:eastAsia="Times New Roman" w:hAnsi="Comic Sans MS" w:cs="Arial"/>
          <w:i/>
          <w:iCs/>
          <w:color w:val="000000" w:themeColor="text1"/>
          <w:sz w:val="24"/>
          <w:szCs w:val="24"/>
          <w:lang w:eastAsia="en-CA"/>
        </w:rPr>
        <w:instrText xml:space="preserve"> HYPERLINK "http://en.wikipedia.org/wiki/Antilocution" \o "Antilocution" </w:instrText>
      </w:r>
      <w:r w:rsidRPr="00C679DB">
        <w:rPr>
          <w:rFonts w:ascii="Comic Sans MS" w:eastAsia="Times New Roman" w:hAnsi="Comic Sans MS" w:cs="Arial"/>
          <w:i/>
          <w:iCs/>
          <w:color w:val="000000" w:themeColor="text1"/>
          <w:sz w:val="24"/>
          <w:szCs w:val="24"/>
          <w:lang w:eastAsia="en-CA"/>
        </w:rPr>
        <w:fldChar w:fldCharType="separate"/>
      </w:r>
      <w:r w:rsidRPr="00A746FA">
        <w:rPr>
          <w:rFonts w:ascii="Comic Sans MS" w:eastAsia="Times New Roman" w:hAnsi="Comic Sans MS" w:cs="Arial"/>
          <w:i/>
          <w:iCs/>
          <w:color w:val="000000" w:themeColor="text1"/>
          <w:sz w:val="24"/>
          <w:szCs w:val="24"/>
          <w:lang w:eastAsia="en-CA"/>
        </w:rPr>
        <w:t>Antilocution</w:t>
      </w:r>
      <w:proofErr w:type="spellEnd"/>
      <w:r w:rsidRPr="00C679DB">
        <w:rPr>
          <w:rFonts w:ascii="Comic Sans MS" w:eastAsia="Times New Roman" w:hAnsi="Comic Sans MS" w:cs="Arial"/>
          <w:i/>
          <w:iCs/>
          <w:color w:val="000000" w:themeColor="text1"/>
          <w:sz w:val="24"/>
          <w:szCs w:val="24"/>
          <w:lang w:eastAsia="en-CA"/>
        </w:rPr>
        <w:fldChar w:fldCharType="end"/>
      </w:r>
      <w:r w:rsidRPr="00C679DB">
        <w:rPr>
          <w:rFonts w:ascii="Comic Sans MS" w:eastAsia="Times New Roman" w:hAnsi="Comic Sans MS" w:cs="Arial"/>
          <w:color w:val="000000" w:themeColor="text1"/>
          <w:sz w:val="24"/>
          <w:szCs w:val="24"/>
          <w:lang w:eastAsia="en-CA"/>
        </w:rPr>
        <w:t xml:space="preserve">: </w:t>
      </w:r>
      <w:proofErr w:type="spellStart"/>
      <w:r w:rsidRPr="00C679DB">
        <w:rPr>
          <w:rFonts w:ascii="Comic Sans MS" w:eastAsia="Times New Roman" w:hAnsi="Comic Sans MS" w:cs="Arial"/>
          <w:color w:val="000000" w:themeColor="text1"/>
          <w:sz w:val="24"/>
          <w:szCs w:val="24"/>
          <w:lang w:eastAsia="en-CA"/>
        </w:rPr>
        <w:t>Antilocution</w:t>
      </w:r>
      <w:proofErr w:type="spellEnd"/>
      <w:r w:rsidRPr="00C679DB">
        <w:rPr>
          <w:rFonts w:ascii="Comic Sans MS" w:eastAsia="Times New Roman" w:hAnsi="Comic Sans MS" w:cs="Arial"/>
          <w:color w:val="000000" w:themeColor="text1"/>
          <w:sz w:val="24"/>
          <w:szCs w:val="24"/>
          <w:lang w:eastAsia="en-CA"/>
        </w:rPr>
        <w:t xml:space="preserve"> means a majority group freely make jokes about a minority group. Speech is in terms of negative stereotypes and negative images.</w:t>
      </w:r>
      <w:r w:rsidRPr="00A746FA">
        <w:rPr>
          <w:rFonts w:ascii="Comic Sans MS" w:eastAsia="Times New Roman" w:hAnsi="Comic Sans MS" w:cs="Arial"/>
          <w:color w:val="000000" w:themeColor="text1"/>
          <w:sz w:val="24"/>
          <w:szCs w:val="24"/>
          <w:lang w:eastAsia="en-CA"/>
        </w:rPr>
        <w:t xml:space="preserve"> </w:t>
      </w:r>
      <w:r w:rsidRPr="00C679DB">
        <w:rPr>
          <w:rFonts w:ascii="Comic Sans MS" w:eastAsia="Times New Roman" w:hAnsi="Comic Sans MS" w:cs="Arial"/>
          <w:color w:val="000000" w:themeColor="text1"/>
          <w:sz w:val="24"/>
          <w:szCs w:val="24"/>
          <w:lang w:eastAsia="en-CA"/>
        </w:rPr>
        <w:t>This is also called</w:t>
      </w:r>
      <w:r w:rsidRPr="00A746FA">
        <w:rPr>
          <w:rFonts w:ascii="Comic Sans MS" w:eastAsia="Times New Roman" w:hAnsi="Comic Sans MS" w:cs="Arial"/>
          <w:color w:val="000000" w:themeColor="text1"/>
          <w:sz w:val="24"/>
          <w:szCs w:val="24"/>
          <w:lang w:eastAsia="en-CA"/>
        </w:rPr>
        <w:t> </w:t>
      </w:r>
      <w:hyperlink r:id="rId5" w:tooltip="Hate speech" w:history="1">
        <w:r w:rsidRPr="00A746FA">
          <w:rPr>
            <w:rFonts w:ascii="Comic Sans MS" w:eastAsia="Times New Roman" w:hAnsi="Comic Sans MS" w:cs="Arial"/>
            <w:color w:val="000000" w:themeColor="text1"/>
            <w:sz w:val="24"/>
            <w:szCs w:val="24"/>
            <w:lang w:eastAsia="en-CA"/>
          </w:rPr>
          <w:t>hate speech</w:t>
        </w:r>
      </w:hyperlink>
      <w:r w:rsidRPr="00C679DB">
        <w:rPr>
          <w:rFonts w:ascii="Comic Sans MS" w:eastAsia="Times New Roman" w:hAnsi="Comic Sans MS" w:cs="Arial"/>
          <w:color w:val="000000" w:themeColor="text1"/>
          <w:sz w:val="24"/>
          <w:szCs w:val="24"/>
          <w:lang w:eastAsia="en-CA"/>
        </w:rPr>
        <w:t>.</w:t>
      </w:r>
      <w:r w:rsidRPr="00A746FA">
        <w:rPr>
          <w:rFonts w:ascii="Comic Sans MS" w:eastAsia="Times New Roman" w:hAnsi="Comic Sans MS" w:cs="Arial"/>
          <w:color w:val="000000" w:themeColor="text1"/>
          <w:sz w:val="24"/>
          <w:szCs w:val="24"/>
          <w:lang w:eastAsia="en-CA"/>
        </w:rPr>
        <w:t> </w:t>
      </w:r>
      <w:r w:rsidRPr="00C679DB">
        <w:rPr>
          <w:rFonts w:ascii="Comic Sans MS" w:eastAsia="Times New Roman" w:hAnsi="Comic Sans MS" w:cs="Arial"/>
          <w:color w:val="000000" w:themeColor="text1"/>
          <w:sz w:val="24"/>
          <w:szCs w:val="24"/>
          <w:lang w:eastAsia="en-CA"/>
        </w:rPr>
        <w:t xml:space="preserve">It is commonly seen as harmless by the majority. </w:t>
      </w:r>
      <w:proofErr w:type="spellStart"/>
      <w:r w:rsidRPr="00C679DB">
        <w:rPr>
          <w:rFonts w:ascii="Comic Sans MS" w:eastAsia="Times New Roman" w:hAnsi="Comic Sans MS" w:cs="Arial"/>
          <w:color w:val="000000" w:themeColor="text1"/>
          <w:sz w:val="24"/>
          <w:szCs w:val="24"/>
          <w:lang w:eastAsia="en-CA"/>
        </w:rPr>
        <w:t>Antilocution</w:t>
      </w:r>
      <w:proofErr w:type="spellEnd"/>
      <w:r w:rsidRPr="00C679DB">
        <w:rPr>
          <w:rFonts w:ascii="Comic Sans MS" w:eastAsia="Times New Roman" w:hAnsi="Comic Sans MS" w:cs="Arial"/>
          <w:color w:val="000000" w:themeColor="text1"/>
          <w:sz w:val="24"/>
          <w:szCs w:val="24"/>
          <w:lang w:eastAsia="en-CA"/>
        </w:rPr>
        <w:t xml:space="preserve"> itself may not be harmful, but it sets the stage for more severe outlets for prejudice. (</w:t>
      </w:r>
      <w:proofErr w:type="gramStart"/>
      <w:r w:rsidRPr="00C679DB">
        <w:rPr>
          <w:rFonts w:ascii="Comic Sans MS" w:eastAsia="Times New Roman" w:hAnsi="Comic Sans MS" w:cs="Arial"/>
          <w:color w:val="000000" w:themeColor="text1"/>
          <w:sz w:val="24"/>
          <w:szCs w:val="24"/>
          <w:lang w:eastAsia="en-CA"/>
        </w:rPr>
        <w:t>e.g</w:t>
      </w:r>
      <w:proofErr w:type="gramEnd"/>
      <w:r w:rsidRPr="00C679DB">
        <w:rPr>
          <w:rFonts w:ascii="Comic Sans MS" w:eastAsia="Times New Roman" w:hAnsi="Comic Sans MS" w:cs="Arial"/>
          <w:color w:val="000000" w:themeColor="text1"/>
          <w:sz w:val="24"/>
          <w:szCs w:val="24"/>
          <w:lang w:eastAsia="en-CA"/>
        </w:rPr>
        <w:t>.</w:t>
      </w:r>
      <w:r w:rsidRPr="00A746FA">
        <w:rPr>
          <w:rFonts w:ascii="Comic Sans MS" w:eastAsia="Times New Roman" w:hAnsi="Comic Sans MS" w:cs="Arial"/>
          <w:color w:val="000000" w:themeColor="text1"/>
          <w:sz w:val="24"/>
          <w:szCs w:val="24"/>
          <w:lang w:eastAsia="en-CA"/>
        </w:rPr>
        <w:t> </w:t>
      </w:r>
      <w:hyperlink r:id="rId6" w:tooltip="Ethnic joke" w:history="1">
        <w:r w:rsidRPr="00A746FA">
          <w:rPr>
            <w:rFonts w:ascii="Comic Sans MS" w:eastAsia="Times New Roman" w:hAnsi="Comic Sans MS" w:cs="Arial"/>
            <w:color w:val="000000" w:themeColor="text1"/>
            <w:sz w:val="24"/>
            <w:szCs w:val="24"/>
            <w:lang w:eastAsia="en-CA"/>
          </w:rPr>
          <w:t>Ethnic jokes</w:t>
        </w:r>
      </w:hyperlink>
      <w:r w:rsidRPr="00C679DB">
        <w:rPr>
          <w:rFonts w:ascii="Comic Sans MS" w:eastAsia="Times New Roman" w:hAnsi="Comic Sans MS" w:cs="Arial"/>
          <w:color w:val="000000" w:themeColor="text1"/>
          <w:sz w:val="24"/>
          <w:szCs w:val="24"/>
          <w:lang w:eastAsia="en-CA"/>
        </w:rPr>
        <w:t>)</w:t>
      </w:r>
    </w:p>
    <w:p w:rsidR="00C679DB" w:rsidRPr="00C679DB" w:rsidRDefault="00C679DB" w:rsidP="00C679DB">
      <w:pPr>
        <w:shd w:val="clear" w:color="auto" w:fill="FFFFFF"/>
        <w:spacing w:before="96" w:after="120" w:line="288" w:lineRule="atLeast"/>
        <w:rPr>
          <w:rFonts w:ascii="Comic Sans MS" w:eastAsia="Times New Roman" w:hAnsi="Comic Sans MS" w:cs="Arial"/>
          <w:color w:val="000000" w:themeColor="text1"/>
          <w:sz w:val="24"/>
          <w:szCs w:val="24"/>
          <w:lang w:eastAsia="en-CA"/>
        </w:rPr>
      </w:pPr>
      <w:r w:rsidRPr="00C679DB">
        <w:rPr>
          <w:rFonts w:ascii="Comic Sans MS" w:eastAsia="Times New Roman" w:hAnsi="Comic Sans MS" w:cs="Arial"/>
          <w:i/>
          <w:iCs/>
          <w:color w:val="000000" w:themeColor="text1"/>
          <w:sz w:val="24"/>
          <w:szCs w:val="24"/>
          <w:lang w:eastAsia="en-CA"/>
        </w:rPr>
        <w:t>2. Avoidance</w:t>
      </w:r>
      <w:r w:rsidRPr="00C679DB">
        <w:rPr>
          <w:rFonts w:ascii="Comic Sans MS" w:eastAsia="Times New Roman" w:hAnsi="Comic Sans MS" w:cs="Arial"/>
          <w:color w:val="000000" w:themeColor="text1"/>
          <w:sz w:val="24"/>
          <w:szCs w:val="24"/>
          <w:lang w:eastAsia="en-CA"/>
        </w:rPr>
        <w:t>: Members of the majority group actively avoid people in a minority group.</w:t>
      </w:r>
      <w:r w:rsidRPr="00A746FA">
        <w:rPr>
          <w:rFonts w:ascii="Comic Sans MS" w:eastAsia="Times New Roman" w:hAnsi="Comic Sans MS" w:cs="Arial"/>
          <w:color w:val="000000" w:themeColor="text1"/>
          <w:sz w:val="24"/>
          <w:szCs w:val="24"/>
          <w:lang w:eastAsia="en-CA"/>
        </w:rPr>
        <w:t> </w:t>
      </w:r>
      <w:r w:rsidRPr="00C679DB">
        <w:rPr>
          <w:rFonts w:ascii="Comic Sans MS" w:eastAsia="Times New Roman" w:hAnsi="Comic Sans MS" w:cs="Arial"/>
          <w:color w:val="000000" w:themeColor="text1"/>
          <w:sz w:val="24"/>
          <w:szCs w:val="24"/>
          <w:lang w:eastAsia="en-CA"/>
        </w:rPr>
        <w:t>No direct harm may be intended, but harm is done through isolation. (</w:t>
      </w:r>
      <w:proofErr w:type="gramStart"/>
      <w:r w:rsidRPr="00C679DB">
        <w:rPr>
          <w:rFonts w:ascii="Comic Sans MS" w:eastAsia="Times New Roman" w:hAnsi="Comic Sans MS" w:cs="Arial"/>
          <w:color w:val="000000" w:themeColor="text1"/>
          <w:sz w:val="24"/>
          <w:szCs w:val="24"/>
          <w:lang w:eastAsia="en-CA"/>
        </w:rPr>
        <w:t>e.g</w:t>
      </w:r>
      <w:proofErr w:type="gramEnd"/>
      <w:r w:rsidRPr="00C679DB">
        <w:rPr>
          <w:rFonts w:ascii="Comic Sans MS" w:eastAsia="Times New Roman" w:hAnsi="Comic Sans MS" w:cs="Arial"/>
          <w:color w:val="000000" w:themeColor="text1"/>
          <w:sz w:val="24"/>
          <w:szCs w:val="24"/>
          <w:lang w:eastAsia="en-CA"/>
        </w:rPr>
        <w:t>.</w:t>
      </w:r>
      <w:r w:rsidRPr="00A746FA">
        <w:rPr>
          <w:rFonts w:ascii="Comic Sans MS" w:eastAsia="Times New Roman" w:hAnsi="Comic Sans MS" w:cs="Arial"/>
          <w:color w:val="000000" w:themeColor="text1"/>
          <w:sz w:val="24"/>
          <w:szCs w:val="24"/>
          <w:lang w:eastAsia="en-CA"/>
        </w:rPr>
        <w:t> </w:t>
      </w:r>
      <w:hyperlink r:id="rId7" w:tooltip="Social exclusion" w:history="1">
        <w:r w:rsidRPr="00A746FA">
          <w:rPr>
            <w:rFonts w:ascii="Comic Sans MS" w:eastAsia="Times New Roman" w:hAnsi="Comic Sans MS" w:cs="Arial"/>
            <w:color w:val="000000" w:themeColor="text1"/>
            <w:sz w:val="24"/>
            <w:szCs w:val="24"/>
            <w:lang w:eastAsia="en-CA"/>
          </w:rPr>
          <w:t>Social exclusion</w:t>
        </w:r>
      </w:hyperlink>
      <w:r w:rsidRPr="00C679DB">
        <w:rPr>
          <w:rFonts w:ascii="Comic Sans MS" w:eastAsia="Times New Roman" w:hAnsi="Comic Sans MS" w:cs="Arial"/>
          <w:color w:val="000000" w:themeColor="text1"/>
          <w:sz w:val="24"/>
          <w:szCs w:val="24"/>
          <w:lang w:eastAsia="en-CA"/>
        </w:rPr>
        <w:t>)</w:t>
      </w:r>
    </w:p>
    <w:p w:rsidR="00C679DB" w:rsidRPr="00C679DB" w:rsidRDefault="00C679DB" w:rsidP="00C679DB">
      <w:pPr>
        <w:shd w:val="clear" w:color="auto" w:fill="FFFFFF"/>
        <w:spacing w:before="96" w:after="120" w:line="288" w:lineRule="atLeast"/>
        <w:rPr>
          <w:rFonts w:ascii="Comic Sans MS" w:eastAsia="Times New Roman" w:hAnsi="Comic Sans MS" w:cs="Arial"/>
          <w:color w:val="000000" w:themeColor="text1"/>
          <w:sz w:val="24"/>
          <w:szCs w:val="24"/>
          <w:lang w:eastAsia="en-CA"/>
        </w:rPr>
      </w:pPr>
      <w:r w:rsidRPr="00C679DB">
        <w:rPr>
          <w:rFonts w:ascii="Comic Sans MS" w:eastAsia="Times New Roman" w:hAnsi="Comic Sans MS" w:cs="Arial"/>
          <w:i/>
          <w:iCs/>
          <w:color w:val="000000" w:themeColor="text1"/>
          <w:sz w:val="24"/>
          <w:szCs w:val="24"/>
          <w:lang w:eastAsia="en-CA"/>
        </w:rPr>
        <w:t>3.</w:t>
      </w:r>
      <w:r w:rsidRPr="00A746FA">
        <w:rPr>
          <w:rFonts w:ascii="Comic Sans MS" w:eastAsia="Times New Roman" w:hAnsi="Comic Sans MS" w:cs="Arial"/>
          <w:i/>
          <w:iCs/>
          <w:color w:val="000000" w:themeColor="text1"/>
          <w:sz w:val="24"/>
          <w:szCs w:val="24"/>
          <w:lang w:eastAsia="en-CA"/>
        </w:rPr>
        <w:t> </w:t>
      </w:r>
      <w:hyperlink r:id="rId8" w:tooltip="Discrimination" w:history="1">
        <w:r w:rsidRPr="00A746FA">
          <w:rPr>
            <w:rFonts w:ascii="Comic Sans MS" w:eastAsia="Times New Roman" w:hAnsi="Comic Sans MS" w:cs="Arial"/>
            <w:i/>
            <w:iCs/>
            <w:color w:val="000000" w:themeColor="text1"/>
            <w:sz w:val="24"/>
            <w:szCs w:val="24"/>
            <w:lang w:eastAsia="en-CA"/>
          </w:rPr>
          <w:t>Discrimination</w:t>
        </w:r>
      </w:hyperlink>
      <w:r w:rsidRPr="00C679DB">
        <w:rPr>
          <w:rFonts w:ascii="Comic Sans MS" w:eastAsia="Times New Roman" w:hAnsi="Comic Sans MS" w:cs="Arial"/>
          <w:color w:val="000000" w:themeColor="text1"/>
          <w:sz w:val="24"/>
          <w:szCs w:val="24"/>
          <w:lang w:eastAsia="en-CA"/>
        </w:rPr>
        <w:t>: Minority group is discriminated against by denying them opportunities and services and so putting prejudice into action.</w:t>
      </w:r>
      <w:r w:rsidRPr="00A746FA">
        <w:rPr>
          <w:rFonts w:ascii="Comic Sans MS" w:eastAsia="Times New Roman" w:hAnsi="Comic Sans MS" w:cs="Arial"/>
          <w:color w:val="000000" w:themeColor="text1"/>
          <w:sz w:val="24"/>
          <w:szCs w:val="24"/>
          <w:lang w:eastAsia="en-CA"/>
        </w:rPr>
        <w:t xml:space="preserve"> </w:t>
      </w:r>
      <w:r w:rsidRPr="00C679DB">
        <w:rPr>
          <w:rFonts w:ascii="Comic Sans MS" w:eastAsia="Times New Roman" w:hAnsi="Comic Sans MS" w:cs="Arial"/>
          <w:color w:val="000000" w:themeColor="text1"/>
          <w:sz w:val="24"/>
          <w:szCs w:val="24"/>
          <w:lang w:eastAsia="en-CA"/>
        </w:rPr>
        <w:t>Behaviors have the specific goal of harming the minority group by preventing them from achieving goals, getting education or jobs, etc. The majority group is actively trying to harm the minority. (</w:t>
      </w:r>
      <w:proofErr w:type="gramStart"/>
      <w:r w:rsidRPr="00C679DB">
        <w:rPr>
          <w:rFonts w:ascii="Comic Sans MS" w:eastAsia="Times New Roman" w:hAnsi="Comic Sans MS" w:cs="Arial"/>
          <w:color w:val="000000" w:themeColor="text1"/>
          <w:sz w:val="24"/>
          <w:szCs w:val="24"/>
          <w:lang w:eastAsia="en-CA"/>
        </w:rPr>
        <w:t>e.g</w:t>
      </w:r>
      <w:proofErr w:type="gramEnd"/>
      <w:r w:rsidRPr="00C679DB">
        <w:rPr>
          <w:rFonts w:ascii="Comic Sans MS" w:eastAsia="Times New Roman" w:hAnsi="Comic Sans MS" w:cs="Arial"/>
          <w:color w:val="000000" w:themeColor="text1"/>
          <w:sz w:val="24"/>
          <w:szCs w:val="24"/>
          <w:lang w:eastAsia="en-CA"/>
        </w:rPr>
        <w:t>.</w:t>
      </w:r>
      <w:r w:rsidRPr="00A746FA">
        <w:rPr>
          <w:rFonts w:ascii="Comic Sans MS" w:eastAsia="Times New Roman" w:hAnsi="Comic Sans MS" w:cs="Arial"/>
          <w:color w:val="000000" w:themeColor="text1"/>
          <w:sz w:val="24"/>
          <w:szCs w:val="24"/>
          <w:lang w:eastAsia="en-CA"/>
        </w:rPr>
        <w:t> </w:t>
      </w:r>
      <w:hyperlink r:id="rId9" w:tooltip="Jim Crow laws" w:history="1">
        <w:r w:rsidRPr="00A746FA">
          <w:rPr>
            <w:rFonts w:ascii="Comic Sans MS" w:eastAsia="Times New Roman" w:hAnsi="Comic Sans MS" w:cs="Arial"/>
            <w:color w:val="000000" w:themeColor="text1"/>
            <w:sz w:val="24"/>
            <w:szCs w:val="24"/>
            <w:lang w:eastAsia="en-CA"/>
          </w:rPr>
          <w:t>Jim Crow laws</w:t>
        </w:r>
      </w:hyperlink>
      <w:r w:rsidRPr="00C679DB">
        <w:rPr>
          <w:rFonts w:ascii="Comic Sans MS" w:eastAsia="Times New Roman" w:hAnsi="Comic Sans MS" w:cs="Arial"/>
          <w:color w:val="000000" w:themeColor="text1"/>
          <w:sz w:val="24"/>
          <w:szCs w:val="24"/>
          <w:lang w:eastAsia="en-CA"/>
        </w:rPr>
        <w:t>,</w:t>
      </w:r>
      <w:r w:rsidRPr="00A746FA">
        <w:rPr>
          <w:rFonts w:ascii="Comic Sans MS" w:eastAsia="Times New Roman" w:hAnsi="Comic Sans MS" w:cs="Arial"/>
          <w:color w:val="000000" w:themeColor="text1"/>
          <w:sz w:val="24"/>
          <w:szCs w:val="24"/>
          <w:lang w:eastAsia="en-CA"/>
        </w:rPr>
        <w:t> </w:t>
      </w:r>
      <w:hyperlink r:id="rId10" w:tooltip="Apartheid" w:history="1">
        <w:r w:rsidRPr="00A746FA">
          <w:rPr>
            <w:rFonts w:ascii="Comic Sans MS" w:eastAsia="Times New Roman" w:hAnsi="Comic Sans MS" w:cs="Arial"/>
            <w:color w:val="000000" w:themeColor="text1"/>
            <w:sz w:val="24"/>
            <w:szCs w:val="24"/>
            <w:lang w:eastAsia="en-CA"/>
          </w:rPr>
          <w:t>Apartheid</w:t>
        </w:r>
      </w:hyperlink>
      <w:r w:rsidRPr="00C679DB">
        <w:rPr>
          <w:rFonts w:ascii="Comic Sans MS" w:eastAsia="Times New Roman" w:hAnsi="Comic Sans MS" w:cs="Arial"/>
          <w:color w:val="000000" w:themeColor="text1"/>
          <w:sz w:val="24"/>
          <w:szCs w:val="24"/>
          <w:lang w:eastAsia="en-CA"/>
        </w:rPr>
        <w:t>,</w:t>
      </w:r>
      <w:r w:rsidRPr="00A746FA">
        <w:rPr>
          <w:rFonts w:ascii="Comic Sans MS" w:eastAsia="Times New Roman" w:hAnsi="Comic Sans MS" w:cs="Arial"/>
          <w:color w:val="000000" w:themeColor="text1"/>
          <w:sz w:val="24"/>
          <w:szCs w:val="24"/>
          <w:lang w:eastAsia="en-CA"/>
        </w:rPr>
        <w:t> </w:t>
      </w:r>
      <w:hyperlink r:id="rId11" w:tooltip="Koreans in Japan" w:history="1">
        <w:r w:rsidRPr="00A746FA">
          <w:rPr>
            <w:rFonts w:ascii="Comic Sans MS" w:eastAsia="Times New Roman" w:hAnsi="Comic Sans MS" w:cs="Arial"/>
            <w:color w:val="000000" w:themeColor="text1"/>
            <w:sz w:val="24"/>
            <w:szCs w:val="24"/>
            <w:lang w:eastAsia="en-CA"/>
          </w:rPr>
          <w:t>Koreans in Japan</w:t>
        </w:r>
      </w:hyperlink>
      <w:r w:rsidRPr="00C679DB">
        <w:rPr>
          <w:rFonts w:ascii="Comic Sans MS" w:eastAsia="Times New Roman" w:hAnsi="Comic Sans MS" w:cs="Arial"/>
          <w:color w:val="000000" w:themeColor="text1"/>
          <w:sz w:val="24"/>
          <w:szCs w:val="24"/>
          <w:lang w:eastAsia="en-CA"/>
        </w:rPr>
        <w:t>)</w:t>
      </w:r>
    </w:p>
    <w:p w:rsidR="00C679DB" w:rsidRPr="00C679DB" w:rsidRDefault="00C679DB" w:rsidP="00C679DB">
      <w:pPr>
        <w:shd w:val="clear" w:color="auto" w:fill="FFFFFF"/>
        <w:spacing w:before="96" w:after="120" w:line="288" w:lineRule="atLeast"/>
        <w:rPr>
          <w:rFonts w:ascii="Comic Sans MS" w:eastAsia="Times New Roman" w:hAnsi="Comic Sans MS" w:cs="Arial"/>
          <w:color w:val="000000" w:themeColor="text1"/>
          <w:sz w:val="24"/>
          <w:szCs w:val="24"/>
          <w:lang w:eastAsia="en-CA"/>
        </w:rPr>
      </w:pPr>
      <w:r w:rsidRPr="00C679DB">
        <w:rPr>
          <w:rFonts w:ascii="Comic Sans MS" w:eastAsia="Times New Roman" w:hAnsi="Comic Sans MS" w:cs="Arial"/>
          <w:i/>
          <w:iCs/>
          <w:color w:val="000000" w:themeColor="text1"/>
          <w:sz w:val="24"/>
          <w:szCs w:val="24"/>
          <w:lang w:eastAsia="en-CA"/>
        </w:rPr>
        <w:t>4. Physical Attack</w:t>
      </w:r>
      <w:r w:rsidRPr="00C679DB">
        <w:rPr>
          <w:rFonts w:ascii="Comic Sans MS" w:eastAsia="Times New Roman" w:hAnsi="Comic Sans MS" w:cs="Arial"/>
          <w:color w:val="000000" w:themeColor="text1"/>
          <w:sz w:val="24"/>
          <w:szCs w:val="24"/>
          <w:lang w:eastAsia="en-CA"/>
        </w:rPr>
        <w:t>: The majority group</w:t>
      </w:r>
      <w:r w:rsidRPr="00A746FA">
        <w:rPr>
          <w:rFonts w:ascii="Comic Sans MS" w:eastAsia="Times New Roman" w:hAnsi="Comic Sans MS" w:cs="Arial"/>
          <w:color w:val="000000" w:themeColor="text1"/>
          <w:sz w:val="24"/>
          <w:szCs w:val="24"/>
          <w:lang w:eastAsia="en-CA"/>
        </w:rPr>
        <w:t> </w:t>
      </w:r>
      <w:hyperlink r:id="rId12" w:tooltip="Vandalism" w:history="1">
        <w:proofErr w:type="gramStart"/>
        <w:r w:rsidRPr="00A746FA">
          <w:rPr>
            <w:rFonts w:ascii="Comic Sans MS" w:eastAsia="Times New Roman" w:hAnsi="Comic Sans MS" w:cs="Arial"/>
            <w:color w:val="000000" w:themeColor="text1"/>
            <w:sz w:val="24"/>
            <w:szCs w:val="24"/>
            <w:lang w:eastAsia="en-CA"/>
          </w:rPr>
          <w:t>vandalize</w:t>
        </w:r>
      </w:hyperlink>
      <w:r w:rsidRPr="00C679DB">
        <w:rPr>
          <w:rFonts w:ascii="Comic Sans MS" w:eastAsia="Times New Roman" w:hAnsi="Comic Sans MS" w:cs="Arial"/>
          <w:color w:val="000000" w:themeColor="text1"/>
          <w:sz w:val="24"/>
          <w:szCs w:val="24"/>
          <w:lang w:eastAsia="en-CA"/>
        </w:rPr>
        <w:t>,</w:t>
      </w:r>
      <w:r w:rsidRPr="00A746FA">
        <w:rPr>
          <w:rFonts w:ascii="Comic Sans MS" w:eastAsia="Times New Roman" w:hAnsi="Comic Sans MS" w:cs="Arial"/>
          <w:color w:val="000000" w:themeColor="text1"/>
          <w:sz w:val="24"/>
          <w:szCs w:val="24"/>
          <w:lang w:eastAsia="en-CA"/>
        </w:rPr>
        <w:t> </w:t>
      </w:r>
      <w:hyperlink r:id="rId13" w:tooltip="Arson" w:history="1">
        <w:r w:rsidRPr="00A746FA">
          <w:rPr>
            <w:rFonts w:ascii="Comic Sans MS" w:eastAsia="Times New Roman" w:hAnsi="Comic Sans MS" w:cs="Arial"/>
            <w:color w:val="000000" w:themeColor="text1"/>
            <w:sz w:val="24"/>
            <w:szCs w:val="24"/>
            <w:lang w:eastAsia="en-CA"/>
          </w:rPr>
          <w:t>burn</w:t>
        </w:r>
        <w:proofErr w:type="gramEnd"/>
      </w:hyperlink>
      <w:r w:rsidRPr="00A746FA">
        <w:rPr>
          <w:rFonts w:ascii="Comic Sans MS" w:eastAsia="Times New Roman" w:hAnsi="Comic Sans MS" w:cs="Arial"/>
          <w:color w:val="000000" w:themeColor="text1"/>
          <w:sz w:val="24"/>
          <w:szCs w:val="24"/>
          <w:lang w:eastAsia="en-CA"/>
        </w:rPr>
        <w:t> </w:t>
      </w:r>
      <w:r w:rsidRPr="00C679DB">
        <w:rPr>
          <w:rFonts w:ascii="Comic Sans MS" w:eastAsia="Times New Roman" w:hAnsi="Comic Sans MS" w:cs="Arial"/>
          <w:color w:val="000000" w:themeColor="text1"/>
          <w:sz w:val="24"/>
          <w:szCs w:val="24"/>
          <w:lang w:eastAsia="en-CA"/>
        </w:rPr>
        <w:t>or destroy minority group property and carry out</w:t>
      </w:r>
      <w:r w:rsidRPr="00A746FA">
        <w:rPr>
          <w:rFonts w:ascii="Comic Sans MS" w:eastAsia="Times New Roman" w:hAnsi="Comic Sans MS" w:cs="Arial"/>
          <w:color w:val="000000" w:themeColor="text1"/>
          <w:sz w:val="24"/>
          <w:szCs w:val="24"/>
          <w:lang w:eastAsia="en-CA"/>
        </w:rPr>
        <w:t> </w:t>
      </w:r>
      <w:hyperlink r:id="rId14" w:tooltip="Violence" w:history="1">
        <w:r w:rsidRPr="00A746FA">
          <w:rPr>
            <w:rFonts w:ascii="Comic Sans MS" w:eastAsia="Times New Roman" w:hAnsi="Comic Sans MS" w:cs="Arial"/>
            <w:color w:val="000000" w:themeColor="text1"/>
            <w:sz w:val="24"/>
            <w:szCs w:val="24"/>
            <w:lang w:eastAsia="en-CA"/>
          </w:rPr>
          <w:t>violent</w:t>
        </w:r>
      </w:hyperlink>
      <w:r w:rsidRPr="00A746FA">
        <w:rPr>
          <w:rFonts w:ascii="Comic Sans MS" w:eastAsia="Times New Roman" w:hAnsi="Comic Sans MS" w:cs="Arial"/>
          <w:color w:val="000000" w:themeColor="text1"/>
          <w:sz w:val="24"/>
          <w:szCs w:val="24"/>
          <w:lang w:eastAsia="en-CA"/>
        </w:rPr>
        <w:t> </w:t>
      </w:r>
      <w:r w:rsidRPr="00C679DB">
        <w:rPr>
          <w:rFonts w:ascii="Comic Sans MS" w:eastAsia="Times New Roman" w:hAnsi="Comic Sans MS" w:cs="Arial"/>
          <w:color w:val="000000" w:themeColor="text1"/>
          <w:sz w:val="24"/>
          <w:szCs w:val="24"/>
          <w:lang w:eastAsia="en-CA"/>
        </w:rPr>
        <w:t>attacks on individuals or groups.</w:t>
      </w:r>
      <w:r w:rsidRPr="00A746FA">
        <w:rPr>
          <w:rFonts w:ascii="Comic Sans MS" w:eastAsia="Times New Roman" w:hAnsi="Comic Sans MS" w:cs="Arial"/>
          <w:color w:val="000000" w:themeColor="text1"/>
          <w:sz w:val="24"/>
          <w:szCs w:val="24"/>
          <w:lang w:eastAsia="en-CA"/>
        </w:rPr>
        <w:t> </w:t>
      </w:r>
      <w:r w:rsidRPr="00C679DB">
        <w:rPr>
          <w:rFonts w:ascii="Comic Sans MS" w:eastAsia="Times New Roman" w:hAnsi="Comic Sans MS" w:cs="Arial"/>
          <w:color w:val="000000" w:themeColor="text1"/>
          <w:sz w:val="24"/>
          <w:szCs w:val="24"/>
          <w:lang w:eastAsia="en-CA"/>
        </w:rPr>
        <w:t>Physical harm is done to members of the minority group. Examples are</w:t>
      </w:r>
      <w:r w:rsidRPr="00A746FA">
        <w:rPr>
          <w:rFonts w:ascii="Comic Sans MS" w:eastAsia="Times New Roman" w:hAnsi="Comic Sans MS" w:cs="Arial"/>
          <w:color w:val="000000" w:themeColor="text1"/>
          <w:sz w:val="24"/>
          <w:szCs w:val="24"/>
          <w:lang w:eastAsia="en-CA"/>
        </w:rPr>
        <w:t> </w:t>
      </w:r>
      <w:proofErr w:type="spellStart"/>
      <w:r w:rsidRPr="00C679DB">
        <w:rPr>
          <w:rFonts w:ascii="Comic Sans MS" w:eastAsia="Times New Roman" w:hAnsi="Comic Sans MS" w:cs="Arial"/>
          <w:color w:val="000000" w:themeColor="text1"/>
          <w:sz w:val="24"/>
          <w:szCs w:val="24"/>
          <w:lang w:eastAsia="en-CA"/>
        </w:rPr>
        <w:fldChar w:fldCharType="begin"/>
      </w:r>
      <w:r w:rsidRPr="00C679DB">
        <w:rPr>
          <w:rFonts w:ascii="Comic Sans MS" w:eastAsia="Times New Roman" w:hAnsi="Comic Sans MS" w:cs="Arial"/>
          <w:color w:val="000000" w:themeColor="text1"/>
          <w:sz w:val="24"/>
          <w:szCs w:val="24"/>
          <w:lang w:eastAsia="en-CA"/>
        </w:rPr>
        <w:instrText xml:space="preserve"> HYPERLINK "http://en.wikipedia.org/wiki/Lynching" \o "Lynching" </w:instrText>
      </w:r>
      <w:r w:rsidRPr="00C679DB">
        <w:rPr>
          <w:rFonts w:ascii="Comic Sans MS" w:eastAsia="Times New Roman" w:hAnsi="Comic Sans MS" w:cs="Arial"/>
          <w:color w:val="000000" w:themeColor="text1"/>
          <w:sz w:val="24"/>
          <w:szCs w:val="24"/>
          <w:lang w:eastAsia="en-CA"/>
        </w:rPr>
        <w:fldChar w:fldCharType="separate"/>
      </w:r>
      <w:r w:rsidRPr="00A746FA">
        <w:rPr>
          <w:rFonts w:ascii="Comic Sans MS" w:eastAsia="Times New Roman" w:hAnsi="Comic Sans MS" w:cs="Arial"/>
          <w:color w:val="000000" w:themeColor="text1"/>
          <w:sz w:val="24"/>
          <w:szCs w:val="24"/>
          <w:lang w:eastAsia="en-CA"/>
        </w:rPr>
        <w:t>lynchings</w:t>
      </w:r>
      <w:proofErr w:type="spellEnd"/>
      <w:r w:rsidRPr="00C679DB">
        <w:rPr>
          <w:rFonts w:ascii="Comic Sans MS" w:eastAsia="Times New Roman" w:hAnsi="Comic Sans MS" w:cs="Arial"/>
          <w:color w:val="000000" w:themeColor="text1"/>
          <w:sz w:val="24"/>
          <w:szCs w:val="24"/>
          <w:lang w:eastAsia="en-CA"/>
        </w:rPr>
        <w:fldChar w:fldCharType="end"/>
      </w:r>
      <w:r w:rsidRPr="00A746FA">
        <w:rPr>
          <w:rFonts w:ascii="Comic Sans MS" w:eastAsia="Times New Roman" w:hAnsi="Comic Sans MS" w:cs="Arial"/>
          <w:color w:val="000000" w:themeColor="text1"/>
          <w:sz w:val="24"/>
          <w:szCs w:val="24"/>
          <w:lang w:eastAsia="en-CA"/>
        </w:rPr>
        <w:t> </w:t>
      </w:r>
      <w:r w:rsidRPr="00C679DB">
        <w:rPr>
          <w:rFonts w:ascii="Comic Sans MS" w:eastAsia="Times New Roman" w:hAnsi="Comic Sans MS" w:cs="Arial"/>
          <w:color w:val="000000" w:themeColor="text1"/>
          <w:sz w:val="24"/>
          <w:szCs w:val="24"/>
          <w:lang w:eastAsia="en-CA"/>
        </w:rPr>
        <w:t>of blacks,</w:t>
      </w:r>
      <w:r w:rsidRPr="00A746FA">
        <w:rPr>
          <w:rFonts w:ascii="Comic Sans MS" w:eastAsia="Times New Roman" w:hAnsi="Comic Sans MS" w:cs="Arial"/>
          <w:color w:val="000000" w:themeColor="text1"/>
          <w:sz w:val="24"/>
          <w:szCs w:val="24"/>
          <w:lang w:eastAsia="en-CA"/>
        </w:rPr>
        <w:t> </w:t>
      </w:r>
      <w:hyperlink r:id="rId15" w:tooltip="Pogrom" w:history="1">
        <w:r w:rsidRPr="00A746FA">
          <w:rPr>
            <w:rFonts w:ascii="Comic Sans MS" w:eastAsia="Times New Roman" w:hAnsi="Comic Sans MS" w:cs="Arial"/>
            <w:color w:val="000000" w:themeColor="text1"/>
            <w:sz w:val="24"/>
            <w:szCs w:val="24"/>
            <w:lang w:eastAsia="en-CA"/>
          </w:rPr>
          <w:t>pogroms</w:t>
        </w:r>
      </w:hyperlink>
      <w:r w:rsidRPr="00A746FA">
        <w:rPr>
          <w:rFonts w:ascii="Comic Sans MS" w:eastAsia="Times New Roman" w:hAnsi="Comic Sans MS" w:cs="Arial"/>
          <w:color w:val="000000" w:themeColor="text1"/>
          <w:sz w:val="24"/>
          <w:szCs w:val="24"/>
          <w:lang w:eastAsia="en-CA"/>
        </w:rPr>
        <w:t> </w:t>
      </w:r>
      <w:r w:rsidRPr="00C679DB">
        <w:rPr>
          <w:rFonts w:ascii="Comic Sans MS" w:eastAsia="Times New Roman" w:hAnsi="Comic Sans MS" w:cs="Arial"/>
          <w:color w:val="000000" w:themeColor="text1"/>
          <w:sz w:val="24"/>
          <w:szCs w:val="24"/>
          <w:lang w:eastAsia="en-CA"/>
        </w:rPr>
        <w:t>against Jews in Europe and</w:t>
      </w:r>
      <w:r w:rsidRPr="00A746FA">
        <w:rPr>
          <w:rFonts w:ascii="Comic Sans MS" w:eastAsia="Times New Roman" w:hAnsi="Comic Sans MS" w:cs="Arial"/>
          <w:color w:val="000000" w:themeColor="text1"/>
          <w:sz w:val="24"/>
          <w:szCs w:val="24"/>
          <w:lang w:eastAsia="en-CA"/>
        </w:rPr>
        <w:t> </w:t>
      </w:r>
      <w:hyperlink r:id="rId16" w:tooltip="British Loyalists" w:history="1">
        <w:r w:rsidRPr="00A746FA">
          <w:rPr>
            <w:rFonts w:ascii="Comic Sans MS" w:eastAsia="Times New Roman" w:hAnsi="Comic Sans MS" w:cs="Arial"/>
            <w:color w:val="000000" w:themeColor="text1"/>
            <w:sz w:val="24"/>
            <w:szCs w:val="24"/>
            <w:lang w:eastAsia="en-CA"/>
          </w:rPr>
          <w:t>British Loyalists</w:t>
        </w:r>
      </w:hyperlink>
      <w:r w:rsidRPr="00A746FA">
        <w:rPr>
          <w:rFonts w:ascii="Comic Sans MS" w:eastAsia="Times New Roman" w:hAnsi="Comic Sans MS" w:cs="Arial"/>
          <w:color w:val="000000" w:themeColor="text1"/>
          <w:sz w:val="24"/>
          <w:szCs w:val="24"/>
          <w:lang w:eastAsia="en-CA"/>
        </w:rPr>
        <w:t> </w:t>
      </w:r>
      <w:r w:rsidRPr="00C679DB">
        <w:rPr>
          <w:rFonts w:ascii="Comic Sans MS" w:eastAsia="Times New Roman" w:hAnsi="Comic Sans MS" w:cs="Arial"/>
          <w:color w:val="000000" w:themeColor="text1"/>
          <w:sz w:val="24"/>
          <w:szCs w:val="24"/>
          <w:lang w:eastAsia="en-CA"/>
        </w:rPr>
        <w:t>in the 1700s.</w:t>
      </w:r>
    </w:p>
    <w:p w:rsidR="00C679DB" w:rsidRPr="00C679DB" w:rsidRDefault="00C679DB" w:rsidP="00C679DB">
      <w:pPr>
        <w:shd w:val="clear" w:color="auto" w:fill="FFFFFF"/>
        <w:spacing w:before="96" w:after="120" w:line="288" w:lineRule="atLeast"/>
        <w:rPr>
          <w:rFonts w:ascii="Comic Sans MS" w:eastAsia="Times New Roman" w:hAnsi="Comic Sans MS" w:cs="Arial"/>
          <w:color w:val="000000" w:themeColor="text1"/>
          <w:sz w:val="24"/>
          <w:szCs w:val="24"/>
          <w:lang w:eastAsia="en-CA"/>
        </w:rPr>
      </w:pPr>
      <w:r w:rsidRPr="00C679DB">
        <w:rPr>
          <w:rFonts w:ascii="Comic Sans MS" w:eastAsia="Times New Roman" w:hAnsi="Comic Sans MS" w:cs="Arial"/>
          <w:i/>
          <w:iCs/>
          <w:color w:val="000000" w:themeColor="text1"/>
          <w:sz w:val="24"/>
          <w:szCs w:val="24"/>
          <w:lang w:eastAsia="en-CA"/>
        </w:rPr>
        <w:t>5.</w:t>
      </w:r>
      <w:r w:rsidRPr="00A746FA">
        <w:rPr>
          <w:rFonts w:ascii="Comic Sans MS" w:eastAsia="Times New Roman" w:hAnsi="Comic Sans MS" w:cs="Arial"/>
          <w:i/>
          <w:iCs/>
          <w:color w:val="000000" w:themeColor="text1"/>
          <w:sz w:val="24"/>
          <w:szCs w:val="24"/>
          <w:lang w:eastAsia="en-CA"/>
        </w:rPr>
        <w:t> </w:t>
      </w:r>
      <w:hyperlink r:id="rId17" w:tooltip="Genocide" w:history="1">
        <w:r w:rsidRPr="00A746FA">
          <w:rPr>
            <w:rFonts w:ascii="Comic Sans MS" w:eastAsia="Times New Roman" w:hAnsi="Comic Sans MS" w:cs="Arial"/>
            <w:i/>
            <w:iCs/>
            <w:color w:val="000000" w:themeColor="text1"/>
            <w:sz w:val="24"/>
            <w:szCs w:val="24"/>
            <w:lang w:eastAsia="en-CA"/>
          </w:rPr>
          <w:t>Extermination</w:t>
        </w:r>
      </w:hyperlink>
      <w:r w:rsidRPr="00C679DB">
        <w:rPr>
          <w:rFonts w:ascii="Comic Sans MS" w:eastAsia="Times New Roman" w:hAnsi="Comic Sans MS" w:cs="Arial"/>
          <w:color w:val="000000" w:themeColor="text1"/>
          <w:sz w:val="24"/>
          <w:szCs w:val="24"/>
          <w:lang w:eastAsia="en-CA"/>
        </w:rPr>
        <w:t>: The majority group seeks extermination or removal of the</w:t>
      </w:r>
      <w:r w:rsidRPr="00A746FA">
        <w:rPr>
          <w:rFonts w:ascii="Comic Sans MS" w:eastAsia="Times New Roman" w:hAnsi="Comic Sans MS" w:cs="Arial"/>
          <w:color w:val="000000" w:themeColor="text1"/>
          <w:sz w:val="24"/>
          <w:szCs w:val="24"/>
          <w:lang w:eastAsia="en-CA"/>
        </w:rPr>
        <w:t> </w:t>
      </w:r>
      <w:hyperlink r:id="rId18" w:tooltip="Minority group" w:history="1">
        <w:r w:rsidRPr="00A746FA">
          <w:rPr>
            <w:rFonts w:ascii="Comic Sans MS" w:eastAsia="Times New Roman" w:hAnsi="Comic Sans MS" w:cs="Arial"/>
            <w:color w:val="000000" w:themeColor="text1"/>
            <w:sz w:val="24"/>
            <w:szCs w:val="24"/>
            <w:lang w:eastAsia="en-CA"/>
          </w:rPr>
          <w:t>minority group</w:t>
        </w:r>
      </w:hyperlink>
      <w:r w:rsidRPr="00C679DB">
        <w:rPr>
          <w:rFonts w:ascii="Comic Sans MS" w:eastAsia="Times New Roman" w:hAnsi="Comic Sans MS" w:cs="Arial"/>
          <w:color w:val="000000" w:themeColor="text1"/>
          <w:sz w:val="24"/>
          <w:szCs w:val="24"/>
          <w:lang w:eastAsia="en-CA"/>
        </w:rPr>
        <w:t>.</w:t>
      </w:r>
      <w:hyperlink r:id="rId19" w:anchor="cite_note-Watson-2" w:history="1"/>
      <w:r w:rsidRPr="00A746FA">
        <w:rPr>
          <w:rFonts w:ascii="Comic Sans MS" w:eastAsia="Times New Roman" w:hAnsi="Comic Sans MS" w:cs="Arial"/>
          <w:color w:val="000000" w:themeColor="text1"/>
          <w:sz w:val="24"/>
          <w:szCs w:val="24"/>
          <w:lang w:eastAsia="en-CA"/>
        </w:rPr>
        <w:t xml:space="preserve">  </w:t>
      </w:r>
      <w:r w:rsidRPr="00C679DB">
        <w:rPr>
          <w:rFonts w:ascii="Comic Sans MS" w:eastAsia="Times New Roman" w:hAnsi="Comic Sans MS" w:cs="Arial"/>
          <w:color w:val="000000" w:themeColor="text1"/>
          <w:sz w:val="24"/>
          <w:szCs w:val="24"/>
          <w:lang w:eastAsia="en-CA"/>
        </w:rPr>
        <w:t>They attempt to eliminate either the entire or a large fraction of a group of people (e.g.,</w:t>
      </w:r>
      <w:r w:rsidRPr="00A746FA">
        <w:rPr>
          <w:rFonts w:ascii="Comic Sans MS" w:eastAsia="Times New Roman" w:hAnsi="Comic Sans MS" w:cs="Arial"/>
          <w:color w:val="000000" w:themeColor="text1"/>
          <w:sz w:val="24"/>
          <w:szCs w:val="24"/>
          <w:lang w:eastAsia="en-CA"/>
        </w:rPr>
        <w:t> </w:t>
      </w:r>
      <w:hyperlink r:id="rId20" w:tooltip="Indian Wars" w:history="1">
        <w:r w:rsidRPr="00A746FA">
          <w:rPr>
            <w:rFonts w:ascii="Comic Sans MS" w:eastAsia="Times New Roman" w:hAnsi="Comic Sans MS" w:cs="Arial"/>
            <w:color w:val="000000" w:themeColor="text1"/>
            <w:sz w:val="24"/>
            <w:szCs w:val="24"/>
            <w:lang w:eastAsia="en-CA"/>
          </w:rPr>
          <w:t>Indian Wars</w:t>
        </w:r>
      </w:hyperlink>
      <w:r w:rsidRPr="00A746FA">
        <w:rPr>
          <w:rFonts w:ascii="Comic Sans MS" w:eastAsia="Times New Roman" w:hAnsi="Comic Sans MS" w:cs="Arial"/>
          <w:color w:val="000000" w:themeColor="text1"/>
          <w:sz w:val="24"/>
          <w:szCs w:val="24"/>
          <w:lang w:eastAsia="en-CA"/>
        </w:rPr>
        <w:t> </w:t>
      </w:r>
      <w:r w:rsidRPr="00C679DB">
        <w:rPr>
          <w:rFonts w:ascii="Comic Sans MS" w:eastAsia="Times New Roman" w:hAnsi="Comic Sans MS" w:cs="Arial"/>
          <w:color w:val="000000" w:themeColor="text1"/>
          <w:sz w:val="24"/>
          <w:szCs w:val="24"/>
          <w:lang w:eastAsia="en-CA"/>
        </w:rPr>
        <w:t>to remove</w:t>
      </w:r>
      <w:r w:rsidRPr="00A746FA">
        <w:rPr>
          <w:rFonts w:ascii="Comic Sans MS" w:eastAsia="Times New Roman" w:hAnsi="Comic Sans MS" w:cs="Arial"/>
          <w:color w:val="000000" w:themeColor="text1"/>
          <w:sz w:val="24"/>
          <w:szCs w:val="24"/>
          <w:lang w:eastAsia="en-CA"/>
        </w:rPr>
        <w:t> </w:t>
      </w:r>
      <w:hyperlink r:id="rId21" w:tooltip="Indigenous peoples of the Americas" w:history="1">
        <w:r w:rsidRPr="00A746FA">
          <w:rPr>
            <w:rFonts w:ascii="Comic Sans MS" w:eastAsia="Times New Roman" w:hAnsi="Comic Sans MS" w:cs="Arial"/>
            <w:color w:val="000000" w:themeColor="text1"/>
            <w:sz w:val="24"/>
            <w:szCs w:val="24"/>
            <w:lang w:eastAsia="en-CA"/>
          </w:rPr>
          <w:t>Native Americans</w:t>
        </w:r>
      </w:hyperlink>
      <w:r w:rsidRPr="00C679DB">
        <w:rPr>
          <w:rFonts w:ascii="Comic Sans MS" w:eastAsia="Times New Roman" w:hAnsi="Comic Sans MS" w:cs="Arial"/>
          <w:color w:val="000000" w:themeColor="text1"/>
          <w:sz w:val="24"/>
          <w:szCs w:val="24"/>
          <w:lang w:eastAsia="en-CA"/>
        </w:rPr>
        <w:t xml:space="preserve">, American </w:t>
      </w:r>
      <w:proofErr w:type="spellStart"/>
      <w:r w:rsidRPr="00C679DB">
        <w:rPr>
          <w:rFonts w:ascii="Comic Sans MS" w:eastAsia="Times New Roman" w:hAnsi="Comic Sans MS" w:cs="Arial"/>
          <w:color w:val="000000" w:themeColor="text1"/>
          <w:sz w:val="24"/>
          <w:szCs w:val="24"/>
          <w:lang w:eastAsia="en-CA"/>
        </w:rPr>
        <w:t>lynchings</w:t>
      </w:r>
      <w:proofErr w:type="spellEnd"/>
      <w:r w:rsidRPr="00C679DB">
        <w:rPr>
          <w:rFonts w:ascii="Comic Sans MS" w:eastAsia="Times New Roman" w:hAnsi="Comic Sans MS" w:cs="Arial"/>
          <w:color w:val="000000" w:themeColor="text1"/>
          <w:sz w:val="24"/>
          <w:szCs w:val="24"/>
          <w:lang w:eastAsia="en-CA"/>
        </w:rPr>
        <w:t>,</w:t>
      </w:r>
      <w:r w:rsidRPr="00A746FA">
        <w:rPr>
          <w:rFonts w:ascii="Comic Sans MS" w:eastAsia="Times New Roman" w:hAnsi="Comic Sans MS" w:cs="Arial"/>
          <w:color w:val="000000" w:themeColor="text1"/>
          <w:sz w:val="24"/>
          <w:szCs w:val="24"/>
          <w:lang w:eastAsia="en-CA"/>
        </w:rPr>
        <w:t> </w:t>
      </w:r>
      <w:hyperlink r:id="rId22" w:tooltip="Final Solution" w:history="1">
        <w:r w:rsidRPr="00A746FA">
          <w:rPr>
            <w:rFonts w:ascii="Comic Sans MS" w:eastAsia="Times New Roman" w:hAnsi="Comic Sans MS" w:cs="Arial"/>
            <w:color w:val="000000" w:themeColor="text1"/>
            <w:sz w:val="24"/>
            <w:szCs w:val="24"/>
            <w:lang w:eastAsia="en-CA"/>
          </w:rPr>
          <w:t>Final Solution</w:t>
        </w:r>
      </w:hyperlink>
      <w:r w:rsidRPr="00A746FA">
        <w:rPr>
          <w:rFonts w:ascii="Comic Sans MS" w:eastAsia="Times New Roman" w:hAnsi="Comic Sans MS" w:cs="Arial"/>
          <w:color w:val="000000" w:themeColor="text1"/>
          <w:sz w:val="24"/>
          <w:szCs w:val="24"/>
          <w:lang w:eastAsia="en-CA"/>
        </w:rPr>
        <w:t> </w:t>
      </w:r>
      <w:r w:rsidRPr="00C679DB">
        <w:rPr>
          <w:rFonts w:ascii="Comic Sans MS" w:eastAsia="Times New Roman" w:hAnsi="Comic Sans MS" w:cs="Arial"/>
          <w:color w:val="000000" w:themeColor="text1"/>
          <w:sz w:val="24"/>
          <w:szCs w:val="24"/>
          <w:lang w:eastAsia="en-CA"/>
        </w:rPr>
        <w:t>to the "</w:t>
      </w:r>
      <w:hyperlink r:id="rId23" w:tooltip="Jewish Question" w:history="1">
        <w:r w:rsidRPr="00A746FA">
          <w:rPr>
            <w:rFonts w:ascii="Comic Sans MS" w:eastAsia="Times New Roman" w:hAnsi="Comic Sans MS" w:cs="Arial"/>
            <w:color w:val="000000" w:themeColor="text1"/>
            <w:sz w:val="24"/>
            <w:szCs w:val="24"/>
            <w:lang w:eastAsia="en-CA"/>
          </w:rPr>
          <w:t>Jewish Question</w:t>
        </w:r>
      </w:hyperlink>
      <w:r w:rsidRPr="00C679DB">
        <w:rPr>
          <w:rFonts w:ascii="Comic Sans MS" w:eastAsia="Times New Roman" w:hAnsi="Comic Sans MS" w:cs="Arial"/>
          <w:color w:val="000000" w:themeColor="text1"/>
          <w:sz w:val="24"/>
          <w:szCs w:val="24"/>
          <w:lang w:eastAsia="en-CA"/>
        </w:rPr>
        <w:t>" in</w:t>
      </w:r>
      <w:r w:rsidRPr="00A746FA">
        <w:rPr>
          <w:rFonts w:ascii="Comic Sans MS" w:eastAsia="Times New Roman" w:hAnsi="Comic Sans MS" w:cs="Arial"/>
          <w:color w:val="000000" w:themeColor="text1"/>
          <w:sz w:val="24"/>
          <w:szCs w:val="24"/>
          <w:lang w:eastAsia="en-CA"/>
        </w:rPr>
        <w:t> </w:t>
      </w:r>
      <w:hyperlink r:id="rId24" w:tooltip="Germany" w:history="1">
        <w:r w:rsidRPr="00A746FA">
          <w:rPr>
            <w:rFonts w:ascii="Comic Sans MS" w:eastAsia="Times New Roman" w:hAnsi="Comic Sans MS" w:cs="Arial"/>
            <w:color w:val="000000" w:themeColor="text1"/>
            <w:sz w:val="24"/>
            <w:szCs w:val="24"/>
            <w:lang w:eastAsia="en-CA"/>
          </w:rPr>
          <w:t>Germany</w:t>
        </w:r>
      </w:hyperlink>
      <w:r w:rsidRPr="00C679DB">
        <w:rPr>
          <w:rFonts w:ascii="Comic Sans MS" w:eastAsia="Times New Roman" w:hAnsi="Comic Sans MS" w:cs="Arial"/>
          <w:color w:val="000000" w:themeColor="text1"/>
          <w:sz w:val="24"/>
          <w:szCs w:val="24"/>
          <w:lang w:eastAsia="en-CA"/>
        </w:rPr>
        <w:t>, the</w:t>
      </w:r>
      <w:r w:rsidRPr="00A746FA">
        <w:rPr>
          <w:rFonts w:ascii="Comic Sans MS" w:eastAsia="Times New Roman" w:hAnsi="Comic Sans MS" w:cs="Arial"/>
          <w:color w:val="000000" w:themeColor="text1"/>
          <w:sz w:val="24"/>
          <w:szCs w:val="24"/>
          <w:lang w:eastAsia="en-CA"/>
        </w:rPr>
        <w:t> </w:t>
      </w:r>
      <w:hyperlink r:id="rId25" w:tooltip="Rwandan Genocide" w:history="1">
        <w:r w:rsidRPr="00A746FA">
          <w:rPr>
            <w:rFonts w:ascii="Comic Sans MS" w:eastAsia="Times New Roman" w:hAnsi="Comic Sans MS" w:cs="Arial"/>
            <w:color w:val="000000" w:themeColor="text1"/>
            <w:sz w:val="24"/>
            <w:szCs w:val="24"/>
            <w:lang w:eastAsia="en-CA"/>
          </w:rPr>
          <w:t>Rwandan Genocide</w:t>
        </w:r>
      </w:hyperlink>
      <w:r w:rsidRPr="00C679DB">
        <w:rPr>
          <w:rFonts w:ascii="Comic Sans MS" w:eastAsia="Times New Roman" w:hAnsi="Comic Sans MS" w:cs="Arial"/>
          <w:color w:val="000000" w:themeColor="text1"/>
          <w:sz w:val="24"/>
          <w:szCs w:val="24"/>
          <w:lang w:eastAsia="en-CA"/>
        </w:rPr>
        <w:t>, and</w:t>
      </w:r>
      <w:r w:rsidRPr="00A746FA">
        <w:rPr>
          <w:rFonts w:ascii="Comic Sans MS" w:eastAsia="Times New Roman" w:hAnsi="Comic Sans MS" w:cs="Arial"/>
          <w:color w:val="000000" w:themeColor="text1"/>
          <w:sz w:val="24"/>
          <w:szCs w:val="24"/>
          <w:lang w:eastAsia="en-CA"/>
        </w:rPr>
        <w:t> </w:t>
      </w:r>
      <w:hyperlink r:id="rId26" w:tooltip="Ethnic cleansing" w:history="1">
        <w:r w:rsidRPr="00A746FA">
          <w:rPr>
            <w:rFonts w:ascii="Comic Sans MS" w:eastAsia="Times New Roman" w:hAnsi="Comic Sans MS" w:cs="Arial"/>
            <w:color w:val="000000" w:themeColor="text1"/>
            <w:sz w:val="24"/>
            <w:szCs w:val="24"/>
            <w:lang w:eastAsia="en-CA"/>
          </w:rPr>
          <w:t>ethnic cleansing</w:t>
        </w:r>
      </w:hyperlink>
      <w:r w:rsidRPr="00A746FA">
        <w:rPr>
          <w:rFonts w:ascii="Comic Sans MS" w:eastAsia="Times New Roman" w:hAnsi="Comic Sans MS" w:cs="Arial"/>
          <w:color w:val="000000" w:themeColor="text1"/>
          <w:sz w:val="24"/>
          <w:szCs w:val="24"/>
          <w:lang w:eastAsia="en-CA"/>
        </w:rPr>
        <w:t> </w:t>
      </w:r>
      <w:r w:rsidRPr="00C679DB">
        <w:rPr>
          <w:rFonts w:ascii="Comic Sans MS" w:eastAsia="Times New Roman" w:hAnsi="Comic Sans MS" w:cs="Arial"/>
          <w:color w:val="000000" w:themeColor="text1"/>
          <w:sz w:val="24"/>
          <w:szCs w:val="24"/>
          <w:lang w:eastAsia="en-CA"/>
        </w:rPr>
        <w:t>in Bosnia).</w:t>
      </w:r>
    </w:p>
    <w:p w:rsidR="00C679DB" w:rsidRPr="00A746FA" w:rsidRDefault="00C679DB" w:rsidP="00C679DB">
      <w:pPr>
        <w:shd w:val="clear" w:color="auto" w:fill="FFFFFF"/>
        <w:spacing w:before="96" w:after="120" w:line="288" w:lineRule="atLeast"/>
        <w:rPr>
          <w:rFonts w:ascii="Comic Sans MS" w:eastAsia="Times New Roman" w:hAnsi="Comic Sans MS" w:cs="Arial"/>
          <w:color w:val="000000" w:themeColor="text1"/>
          <w:sz w:val="24"/>
          <w:szCs w:val="24"/>
          <w:lang w:eastAsia="en-CA"/>
        </w:rPr>
      </w:pPr>
      <w:r w:rsidRPr="00C679DB">
        <w:rPr>
          <w:rFonts w:ascii="Comic Sans MS" w:eastAsia="Times New Roman" w:hAnsi="Comic Sans MS" w:cs="Arial"/>
          <w:color w:val="000000" w:themeColor="text1"/>
          <w:sz w:val="24"/>
          <w:szCs w:val="24"/>
          <w:lang w:eastAsia="en-CA"/>
        </w:rPr>
        <w:t>This scale should not be confused with the</w:t>
      </w:r>
      <w:r w:rsidRPr="00A746FA">
        <w:rPr>
          <w:rFonts w:ascii="Comic Sans MS" w:eastAsia="Times New Roman" w:hAnsi="Comic Sans MS" w:cs="Arial"/>
          <w:color w:val="000000" w:themeColor="text1"/>
          <w:sz w:val="24"/>
          <w:szCs w:val="24"/>
          <w:lang w:eastAsia="en-CA"/>
        </w:rPr>
        <w:t> </w:t>
      </w:r>
      <w:hyperlink r:id="rId27" w:anchor="Gordon_Allport" w:tooltip="Psychology of religion" w:history="1">
        <w:r w:rsidRPr="00A746FA">
          <w:rPr>
            <w:rFonts w:ascii="Comic Sans MS" w:eastAsia="Times New Roman" w:hAnsi="Comic Sans MS" w:cs="Arial"/>
            <w:color w:val="000000" w:themeColor="text1"/>
            <w:sz w:val="24"/>
            <w:szCs w:val="24"/>
            <w:lang w:eastAsia="en-CA"/>
          </w:rPr>
          <w:t>Religious Orientation Scale</w:t>
        </w:r>
      </w:hyperlink>
      <w:r w:rsidRPr="00A746FA">
        <w:rPr>
          <w:rFonts w:ascii="Comic Sans MS" w:eastAsia="Times New Roman" w:hAnsi="Comic Sans MS" w:cs="Arial"/>
          <w:color w:val="000000" w:themeColor="text1"/>
          <w:sz w:val="24"/>
          <w:szCs w:val="24"/>
          <w:lang w:eastAsia="en-CA"/>
        </w:rPr>
        <w:t> </w:t>
      </w:r>
      <w:r w:rsidRPr="00C679DB">
        <w:rPr>
          <w:rFonts w:ascii="Comic Sans MS" w:eastAsia="Times New Roman" w:hAnsi="Comic Sans MS" w:cs="Arial"/>
          <w:color w:val="000000" w:themeColor="text1"/>
          <w:sz w:val="24"/>
          <w:szCs w:val="24"/>
          <w:lang w:eastAsia="en-CA"/>
        </w:rPr>
        <w:t xml:space="preserve">of </w:t>
      </w:r>
      <w:proofErr w:type="spellStart"/>
      <w:r w:rsidRPr="00C679DB">
        <w:rPr>
          <w:rFonts w:ascii="Comic Sans MS" w:eastAsia="Times New Roman" w:hAnsi="Comic Sans MS" w:cs="Arial"/>
          <w:color w:val="000000" w:themeColor="text1"/>
          <w:sz w:val="24"/>
          <w:szCs w:val="24"/>
          <w:lang w:eastAsia="en-CA"/>
        </w:rPr>
        <w:t>Allport</w:t>
      </w:r>
      <w:proofErr w:type="spellEnd"/>
      <w:r w:rsidRPr="00C679DB">
        <w:rPr>
          <w:rFonts w:ascii="Comic Sans MS" w:eastAsia="Times New Roman" w:hAnsi="Comic Sans MS" w:cs="Arial"/>
          <w:color w:val="000000" w:themeColor="text1"/>
          <w:sz w:val="24"/>
          <w:szCs w:val="24"/>
          <w:lang w:eastAsia="en-CA"/>
        </w:rPr>
        <w:t xml:space="preserve"> and Ross (1967) which is a measure of the maturity of an individual's religious conviction.</w:t>
      </w:r>
    </w:p>
    <w:p w:rsidR="00472371" w:rsidRPr="00A746FA" w:rsidRDefault="00472371" w:rsidP="00C679DB">
      <w:pPr>
        <w:shd w:val="clear" w:color="auto" w:fill="FFFFFF"/>
        <w:spacing w:before="96" w:after="120" w:line="288" w:lineRule="atLeast"/>
        <w:rPr>
          <w:rFonts w:ascii="Comic Sans MS" w:eastAsia="Times New Roman" w:hAnsi="Comic Sans MS" w:cs="Arial"/>
          <w:color w:val="000000" w:themeColor="text1"/>
          <w:sz w:val="24"/>
          <w:szCs w:val="24"/>
          <w:lang w:eastAsia="en-CA"/>
        </w:rPr>
      </w:pPr>
    </w:p>
    <w:p w:rsidR="00472371" w:rsidRPr="00A746FA" w:rsidRDefault="00472371" w:rsidP="00C679DB">
      <w:pPr>
        <w:shd w:val="clear" w:color="auto" w:fill="FFFFFF"/>
        <w:spacing w:before="96" w:after="120" w:line="288" w:lineRule="atLeast"/>
        <w:rPr>
          <w:rFonts w:ascii="Comic Sans MS" w:eastAsia="Times New Roman" w:hAnsi="Comic Sans MS" w:cs="Arial"/>
          <w:color w:val="000000" w:themeColor="text1"/>
          <w:sz w:val="24"/>
          <w:szCs w:val="24"/>
          <w:lang w:eastAsia="en-CA"/>
        </w:rPr>
      </w:pPr>
      <w:r w:rsidRPr="00A746FA">
        <w:rPr>
          <w:rFonts w:ascii="Comic Sans MS" w:eastAsia="Times New Roman" w:hAnsi="Comic Sans MS" w:cs="Arial"/>
          <w:color w:val="000000" w:themeColor="text1"/>
          <w:sz w:val="24"/>
          <w:szCs w:val="24"/>
          <w:lang w:eastAsia="en-CA"/>
        </w:rPr>
        <w:t xml:space="preserve">Theodore </w:t>
      </w:r>
      <w:proofErr w:type="spellStart"/>
      <w:r w:rsidRPr="00A746FA">
        <w:rPr>
          <w:rFonts w:ascii="Comic Sans MS" w:eastAsia="Times New Roman" w:hAnsi="Comic Sans MS" w:cs="Arial"/>
          <w:color w:val="000000" w:themeColor="text1"/>
          <w:sz w:val="24"/>
          <w:szCs w:val="24"/>
          <w:lang w:eastAsia="en-CA"/>
        </w:rPr>
        <w:t>Adorno</w:t>
      </w:r>
      <w:proofErr w:type="spellEnd"/>
      <w:r w:rsidRPr="00A746FA">
        <w:rPr>
          <w:rFonts w:ascii="Comic Sans MS" w:eastAsia="Times New Roman" w:hAnsi="Comic Sans MS" w:cs="Arial"/>
          <w:color w:val="000000" w:themeColor="text1"/>
          <w:sz w:val="24"/>
          <w:szCs w:val="24"/>
          <w:lang w:eastAsia="en-CA"/>
        </w:rPr>
        <w:t>- looked at the Authoritarian Personality and discrimination</w:t>
      </w:r>
    </w:p>
    <w:p w:rsidR="00472371" w:rsidRPr="00A746FA" w:rsidRDefault="00472371" w:rsidP="00472371">
      <w:pPr>
        <w:pStyle w:val="NormalWeb"/>
        <w:rPr>
          <w:rFonts w:ascii="Comic Sans MS" w:hAnsi="Comic Sans MS"/>
          <w:color w:val="000000"/>
        </w:rPr>
      </w:pPr>
      <w:r w:rsidRPr="00A746FA">
        <w:rPr>
          <w:rFonts w:ascii="Comic Sans MS" w:hAnsi="Comic Sans MS"/>
          <w:color w:val="000000"/>
        </w:rPr>
        <w:t> </w:t>
      </w:r>
      <w:r w:rsidRPr="00A746FA">
        <w:rPr>
          <w:rFonts w:ascii="Comic Sans MS" w:hAnsi="Comic Sans MS"/>
          <w:i/>
          <w:iCs/>
          <w:color w:val="000000"/>
        </w:rPr>
        <w:t xml:space="preserve">“Obedience and loyalty are the first requirements of the </w:t>
      </w:r>
      <w:proofErr w:type="spellStart"/>
      <w:r w:rsidRPr="00A746FA">
        <w:rPr>
          <w:rFonts w:ascii="Comic Sans MS" w:hAnsi="Comic Sans MS"/>
          <w:i/>
          <w:iCs/>
          <w:color w:val="000000"/>
        </w:rPr>
        <w:t>ingroup</w:t>
      </w:r>
      <w:proofErr w:type="spellEnd"/>
      <w:r w:rsidRPr="00A746FA">
        <w:rPr>
          <w:rFonts w:ascii="Comic Sans MS" w:hAnsi="Comic Sans MS"/>
          <w:i/>
          <w:iCs/>
          <w:color w:val="000000"/>
        </w:rPr>
        <w:t xml:space="preserve"> member. What is called power</w:t>
      </w:r>
      <w:r w:rsidRPr="00A746FA">
        <w:rPr>
          <w:rFonts w:ascii="Comic Sans MS" w:hAnsi="Comic Sans MS"/>
          <w:i/>
          <w:iCs/>
          <w:color w:val="000000"/>
        </w:rPr>
        <w:noBreakHyphen/>
        <w:t xml:space="preserve">seeking and clannishness in </w:t>
      </w:r>
      <w:proofErr w:type="gramStart"/>
      <w:r w:rsidRPr="00A746FA">
        <w:rPr>
          <w:rFonts w:ascii="Comic Sans MS" w:hAnsi="Comic Sans MS"/>
          <w:i/>
          <w:iCs/>
          <w:color w:val="000000"/>
        </w:rPr>
        <w:t xml:space="preserve">the </w:t>
      </w:r>
      <w:proofErr w:type="spellStart"/>
      <w:r w:rsidRPr="00A746FA">
        <w:rPr>
          <w:rFonts w:ascii="Comic Sans MS" w:hAnsi="Comic Sans MS"/>
          <w:i/>
          <w:iCs/>
          <w:color w:val="000000"/>
        </w:rPr>
        <w:t>outgroup</w:t>
      </w:r>
      <w:proofErr w:type="spellEnd"/>
      <w:proofErr w:type="gramEnd"/>
      <w:r w:rsidRPr="00A746FA">
        <w:rPr>
          <w:rFonts w:ascii="Comic Sans MS" w:hAnsi="Comic Sans MS"/>
          <w:i/>
          <w:iCs/>
          <w:color w:val="000000"/>
        </w:rPr>
        <w:t xml:space="preserve"> is transformed into moral righteousness, </w:t>
      </w:r>
      <w:proofErr w:type="spellStart"/>
      <w:r w:rsidRPr="00A746FA">
        <w:rPr>
          <w:rFonts w:ascii="Comic Sans MS" w:hAnsi="Comic Sans MS"/>
          <w:i/>
          <w:iCs/>
          <w:color w:val="000000"/>
        </w:rPr>
        <w:t>self</w:t>
      </w:r>
      <w:r w:rsidRPr="00A746FA">
        <w:rPr>
          <w:rFonts w:ascii="Comic Sans MS" w:hAnsi="Comic Sans MS"/>
          <w:i/>
          <w:iCs/>
          <w:color w:val="000000"/>
        </w:rPr>
        <w:noBreakHyphen/>
        <w:t>defense</w:t>
      </w:r>
      <w:proofErr w:type="spellEnd"/>
      <w:r w:rsidRPr="00A746FA">
        <w:rPr>
          <w:rFonts w:ascii="Comic Sans MS" w:hAnsi="Comic Sans MS"/>
          <w:i/>
          <w:iCs/>
          <w:color w:val="000000"/>
        </w:rPr>
        <w:t xml:space="preserve">, and loyalty in the </w:t>
      </w:r>
      <w:proofErr w:type="spellStart"/>
      <w:r w:rsidRPr="00A746FA">
        <w:rPr>
          <w:rFonts w:ascii="Comic Sans MS" w:hAnsi="Comic Sans MS"/>
          <w:i/>
          <w:iCs/>
          <w:color w:val="000000"/>
        </w:rPr>
        <w:t>ingroup</w:t>
      </w:r>
      <w:proofErr w:type="spellEnd"/>
      <w:r w:rsidRPr="00A746FA">
        <w:rPr>
          <w:rFonts w:ascii="Comic Sans MS" w:hAnsi="Comic Sans MS"/>
          <w:i/>
          <w:iCs/>
          <w:color w:val="000000"/>
        </w:rPr>
        <w:t xml:space="preserve">.” “The </w:t>
      </w:r>
      <w:proofErr w:type="spellStart"/>
      <w:r w:rsidRPr="00A746FA">
        <w:rPr>
          <w:rFonts w:ascii="Comic Sans MS" w:hAnsi="Comic Sans MS"/>
          <w:i/>
          <w:iCs/>
          <w:color w:val="000000"/>
        </w:rPr>
        <w:t>ingroup</w:t>
      </w:r>
      <w:proofErr w:type="spellEnd"/>
      <w:r w:rsidRPr="00A746FA">
        <w:rPr>
          <w:rFonts w:ascii="Comic Sans MS" w:hAnsi="Comic Sans MS"/>
          <w:i/>
          <w:iCs/>
          <w:color w:val="000000"/>
        </w:rPr>
        <w:t xml:space="preserve"> must be kept pure and strong. The only methods of doing this are to</w:t>
      </w:r>
      <w:r w:rsidRPr="00A746FA">
        <w:rPr>
          <w:rStyle w:val="apple-converted-space"/>
          <w:rFonts w:ascii="Comic Sans MS" w:hAnsi="Comic Sans MS"/>
          <w:i/>
          <w:iCs/>
          <w:color w:val="000000"/>
        </w:rPr>
        <w:t> </w:t>
      </w:r>
      <w:r w:rsidRPr="00A746FA">
        <w:rPr>
          <w:rFonts w:ascii="Comic Sans MS" w:hAnsi="Comic Sans MS"/>
          <w:b/>
          <w:bCs/>
          <w:i/>
          <w:iCs/>
          <w:color w:val="000000"/>
        </w:rPr>
        <w:t>liquidate</w:t>
      </w:r>
      <w:r w:rsidRPr="00A746FA">
        <w:rPr>
          <w:rStyle w:val="apple-converted-space"/>
          <w:rFonts w:ascii="Comic Sans MS" w:hAnsi="Comic Sans MS"/>
          <w:i/>
          <w:iCs/>
          <w:color w:val="000000"/>
        </w:rPr>
        <w:t> </w:t>
      </w:r>
      <w:proofErr w:type="gramStart"/>
      <w:r w:rsidRPr="00A746FA">
        <w:rPr>
          <w:rFonts w:ascii="Comic Sans MS" w:hAnsi="Comic Sans MS"/>
          <w:i/>
          <w:iCs/>
          <w:color w:val="000000"/>
        </w:rPr>
        <w:t xml:space="preserve">the </w:t>
      </w:r>
      <w:proofErr w:type="spellStart"/>
      <w:r w:rsidRPr="00A746FA">
        <w:rPr>
          <w:rFonts w:ascii="Comic Sans MS" w:hAnsi="Comic Sans MS"/>
          <w:i/>
          <w:iCs/>
          <w:color w:val="000000"/>
        </w:rPr>
        <w:t>outgroups</w:t>
      </w:r>
      <w:proofErr w:type="spellEnd"/>
      <w:proofErr w:type="gramEnd"/>
      <w:r w:rsidRPr="00A746FA">
        <w:rPr>
          <w:rFonts w:ascii="Comic Sans MS" w:hAnsi="Comic Sans MS"/>
          <w:i/>
          <w:iCs/>
          <w:color w:val="000000"/>
        </w:rPr>
        <w:t xml:space="preserve"> altogether, to keep them</w:t>
      </w:r>
      <w:r w:rsidRPr="00A746FA">
        <w:rPr>
          <w:rStyle w:val="apple-converted-space"/>
          <w:rFonts w:ascii="Comic Sans MS" w:hAnsi="Comic Sans MS"/>
          <w:i/>
          <w:iCs/>
          <w:color w:val="000000"/>
        </w:rPr>
        <w:t> </w:t>
      </w:r>
      <w:r w:rsidRPr="00A746FA">
        <w:rPr>
          <w:rFonts w:ascii="Comic Sans MS" w:hAnsi="Comic Sans MS"/>
          <w:b/>
          <w:bCs/>
          <w:i/>
          <w:iCs/>
          <w:color w:val="000000"/>
        </w:rPr>
        <w:t>entirely subordinate</w:t>
      </w:r>
      <w:r w:rsidRPr="00A746FA">
        <w:rPr>
          <w:rFonts w:ascii="Comic Sans MS" w:hAnsi="Comic Sans MS"/>
          <w:i/>
          <w:iCs/>
          <w:color w:val="000000"/>
        </w:rPr>
        <w:t>, or to</w:t>
      </w:r>
      <w:r w:rsidRPr="00A746FA">
        <w:rPr>
          <w:rStyle w:val="apple-converted-space"/>
          <w:rFonts w:ascii="Comic Sans MS" w:hAnsi="Comic Sans MS"/>
          <w:i/>
          <w:iCs/>
          <w:color w:val="000000"/>
        </w:rPr>
        <w:t> </w:t>
      </w:r>
      <w:r w:rsidRPr="00A746FA">
        <w:rPr>
          <w:rFonts w:ascii="Comic Sans MS" w:hAnsi="Comic Sans MS"/>
          <w:b/>
          <w:bCs/>
          <w:i/>
          <w:iCs/>
          <w:color w:val="000000"/>
        </w:rPr>
        <w:t>segregate</w:t>
      </w:r>
      <w:r w:rsidRPr="00A746FA">
        <w:rPr>
          <w:rStyle w:val="apple-converted-space"/>
          <w:rFonts w:ascii="Comic Sans MS" w:hAnsi="Comic Sans MS"/>
          <w:i/>
          <w:iCs/>
          <w:color w:val="000000"/>
        </w:rPr>
        <w:t> </w:t>
      </w:r>
      <w:r w:rsidRPr="00A746FA">
        <w:rPr>
          <w:rFonts w:ascii="Comic Sans MS" w:hAnsi="Comic Sans MS"/>
          <w:i/>
          <w:iCs/>
          <w:color w:val="000000"/>
        </w:rPr>
        <w:t xml:space="preserve">them in such a way </w:t>
      </w:r>
      <w:r w:rsidRPr="00A746FA">
        <w:rPr>
          <w:rFonts w:ascii="Comic Sans MS" w:hAnsi="Comic Sans MS"/>
          <w:i/>
          <w:iCs/>
          <w:color w:val="000000"/>
        </w:rPr>
        <w:lastRenderedPageBreak/>
        <w:t xml:space="preserve">as to minimize contact with the </w:t>
      </w:r>
      <w:proofErr w:type="spellStart"/>
      <w:r w:rsidRPr="00A746FA">
        <w:rPr>
          <w:rFonts w:ascii="Comic Sans MS" w:hAnsi="Comic Sans MS"/>
          <w:i/>
          <w:iCs/>
          <w:color w:val="000000"/>
        </w:rPr>
        <w:t>ingroups</w:t>
      </w:r>
      <w:proofErr w:type="spellEnd"/>
      <w:r w:rsidRPr="00A746FA">
        <w:rPr>
          <w:rFonts w:ascii="Comic Sans MS" w:hAnsi="Comic Sans MS"/>
          <w:i/>
          <w:iCs/>
          <w:color w:val="000000"/>
        </w:rPr>
        <w:t>.”</w:t>
      </w:r>
      <w:r w:rsidRPr="00A746FA">
        <w:rPr>
          <w:rStyle w:val="apple-converted-space"/>
          <w:rFonts w:ascii="Comic Sans MS" w:hAnsi="Comic Sans MS"/>
          <w:i/>
          <w:iCs/>
          <w:color w:val="000000"/>
        </w:rPr>
        <w:t> </w:t>
      </w:r>
      <w:r w:rsidRPr="00A746FA">
        <w:rPr>
          <w:rFonts w:ascii="Comic Sans MS" w:hAnsi="Comic Sans MS"/>
          <w:color w:val="000000"/>
        </w:rPr>
        <w:t xml:space="preserve"> Theodor </w:t>
      </w:r>
      <w:proofErr w:type="spellStart"/>
      <w:r w:rsidRPr="00A746FA">
        <w:rPr>
          <w:rFonts w:ascii="Comic Sans MS" w:hAnsi="Comic Sans MS"/>
          <w:color w:val="000000"/>
        </w:rPr>
        <w:t>Adorno</w:t>
      </w:r>
      <w:proofErr w:type="spellEnd"/>
      <w:r w:rsidRPr="00A746FA">
        <w:rPr>
          <w:rStyle w:val="apple-converted-space"/>
          <w:rFonts w:ascii="Comic Sans MS" w:hAnsi="Comic Sans MS"/>
          <w:color w:val="000000"/>
        </w:rPr>
        <w:t> </w:t>
      </w:r>
      <w:proofErr w:type="gramStart"/>
      <w:r w:rsidRPr="00A746FA">
        <w:rPr>
          <w:rFonts w:ascii="Comic Sans MS" w:hAnsi="Comic Sans MS"/>
          <w:i/>
          <w:iCs/>
          <w:color w:val="000000"/>
        </w:rPr>
        <w:t>The</w:t>
      </w:r>
      <w:proofErr w:type="gramEnd"/>
      <w:r w:rsidRPr="00A746FA">
        <w:rPr>
          <w:rFonts w:ascii="Comic Sans MS" w:hAnsi="Comic Sans MS"/>
          <w:i/>
          <w:iCs/>
          <w:color w:val="000000"/>
        </w:rPr>
        <w:t xml:space="preserve"> Authoritarian Personality </w:t>
      </w:r>
    </w:p>
    <w:p w:rsidR="00472371" w:rsidRPr="00A746FA" w:rsidRDefault="00472371" w:rsidP="00472371">
      <w:pPr>
        <w:pStyle w:val="NormalWeb"/>
        <w:rPr>
          <w:rFonts w:ascii="Comic Sans MS" w:hAnsi="Comic Sans MS"/>
          <w:i/>
          <w:iCs/>
          <w:color w:val="000000"/>
        </w:rPr>
      </w:pPr>
      <w:r w:rsidRPr="00A746FA">
        <w:rPr>
          <w:rFonts w:ascii="Comic Sans MS" w:hAnsi="Comic Sans MS"/>
          <w:i/>
          <w:iCs/>
          <w:color w:val="000000"/>
        </w:rPr>
        <w:t xml:space="preserve">“Patriotism . . . viewing America as an </w:t>
      </w:r>
      <w:proofErr w:type="spellStart"/>
      <w:r w:rsidRPr="00A746FA">
        <w:rPr>
          <w:rFonts w:ascii="Comic Sans MS" w:hAnsi="Comic Sans MS"/>
          <w:i/>
          <w:iCs/>
          <w:color w:val="000000"/>
        </w:rPr>
        <w:t>ingroup</w:t>
      </w:r>
      <w:proofErr w:type="spellEnd"/>
      <w:r w:rsidRPr="00A746FA">
        <w:rPr>
          <w:rFonts w:ascii="Comic Sans MS" w:hAnsi="Comic Sans MS"/>
          <w:i/>
          <w:iCs/>
          <w:color w:val="000000"/>
        </w:rPr>
        <w:t xml:space="preserve"> in relation to other nations as </w:t>
      </w:r>
      <w:proofErr w:type="spellStart"/>
      <w:proofErr w:type="gramStart"/>
      <w:r w:rsidRPr="00A746FA">
        <w:rPr>
          <w:rFonts w:ascii="Comic Sans MS" w:hAnsi="Comic Sans MS"/>
          <w:i/>
          <w:iCs/>
          <w:color w:val="000000"/>
        </w:rPr>
        <w:t>outgroups</w:t>
      </w:r>
      <w:proofErr w:type="spellEnd"/>
      <w:r w:rsidRPr="00A746FA">
        <w:rPr>
          <w:rFonts w:ascii="Comic Sans MS" w:hAnsi="Comic Sans MS"/>
          <w:i/>
          <w:iCs/>
          <w:color w:val="000000"/>
        </w:rPr>
        <w:t>.</w:t>
      </w:r>
      <w:proofErr w:type="gramEnd"/>
      <w:r w:rsidRPr="00A746FA">
        <w:rPr>
          <w:rFonts w:ascii="Comic Sans MS" w:hAnsi="Comic Sans MS"/>
          <w:i/>
          <w:iCs/>
          <w:color w:val="000000"/>
        </w:rPr>
        <w:t xml:space="preserve"> . . . ‘</w:t>
      </w:r>
      <w:proofErr w:type="gramStart"/>
      <w:r w:rsidRPr="00A746FA">
        <w:rPr>
          <w:rFonts w:ascii="Comic Sans MS" w:hAnsi="Comic Sans MS"/>
          <w:i/>
          <w:iCs/>
          <w:color w:val="000000"/>
        </w:rPr>
        <w:t>patriotism</w:t>
      </w:r>
      <w:proofErr w:type="gramEnd"/>
      <w:r w:rsidRPr="00A746FA">
        <w:rPr>
          <w:rFonts w:ascii="Comic Sans MS" w:hAnsi="Comic Sans MS"/>
          <w:i/>
          <w:iCs/>
          <w:color w:val="000000"/>
        </w:rPr>
        <w:t xml:space="preserve">’ . . . involves blind attachment to certain national cultural values, uncritical conformity with the prevailing group way, and rejection of other nations as </w:t>
      </w:r>
      <w:proofErr w:type="spellStart"/>
      <w:r w:rsidRPr="00A746FA">
        <w:rPr>
          <w:rFonts w:ascii="Comic Sans MS" w:hAnsi="Comic Sans MS"/>
          <w:i/>
          <w:iCs/>
          <w:color w:val="000000"/>
        </w:rPr>
        <w:t>outgroups</w:t>
      </w:r>
      <w:proofErr w:type="spellEnd"/>
      <w:r w:rsidRPr="00A746FA">
        <w:rPr>
          <w:rFonts w:ascii="Comic Sans MS" w:hAnsi="Comic Sans MS"/>
          <w:i/>
          <w:iCs/>
          <w:color w:val="000000"/>
        </w:rPr>
        <w:t>. . . .The inability to identify with humanity takes the political form of nationalism." ""It is a well</w:t>
      </w:r>
      <w:r w:rsidRPr="00A746FA">
        <w:rPr>
          <w:rFonts w:ascii="Comic Sans MS" w:hAnsi="Comic Sans MS"/>
          <w:i/>
          <w:iCs/>
          <w:color w:val="000000"/>
        </w:rPr>
        <w:noBreakHyphen/>
        <w:t>known hypothesis that susceptibility to fascism is most characteristically a middle</w:t>
      </w:r>
      <w:r w:rsidRPr="00A746FA">
        <w:rPr>
          <w:rFonts w:ascii="Comic Sans MS" w:hAnsi="Comic Sans MS"/>
          <w:i/>
          <w:iCs/>
          <w:color w:val="000000"/>
        </w:rPr>
        <w:noBreakHyphen/>
        <w:t xml:space="preserve">class </w:t>
      </w:r>
      <w:proofErr w:type="gramStart"/>
      <w:r w:rsidRPr="00A746FA">
        <w:rPr>
          <w:rFonts w:ascii="Comic Sans MS" w:hAnsi="Comic Sans MS"/>
          <w:i/>
          <w:iCs/>
          <w:color w:val="000000"/>
        </w:rPr>
        <w:t>phenomenon, . . .</w:t>
      </w:r>
      <w:proofErr w:type="gramEnd"/>
      <w:r w:rsidRPr="00A746FA">
        <w:rPr>
          <w:rFonts w:ascii="Comic Sans MS" w:hAnsi="Comic Sans MS"/>
          <w:i/>
          <w:iCs/>
          <w:color w:val="000000"/>
        </w:rPr>
        <w:t xml:space="preserve"> those who conform the most to this culture will be the most prejudiced. . . . </w:t>
      </w:r>
      <w:proofErr w:type="gramStart"/>
      <w:r w:rsidRPr="00A746FA">
        <w:rPr>
          <w:rFonts w:ascii="Comic Sans MS" w:hAnsi="Comic Sans MS"/>
          <w:i/>
          <w:iCs/>
          <w:color w:val="000000"/>
        </w:rPr>
        <w:t>conformity</w:t>
      </w:r>
      <w:proofErr w:type="gramEnd"/>
      <w:r w:rsidRPr="00A746FA">
        <w:rPr>
          <w:rFonts w:ascii="Comic Sans MS" w:hAnsi="Comic Sans MS"/>
          <w:i/>
          <w:iCs/>
          <w:color w:val="000000"/>
        </w:rPr>
        <w:t xml:space="preserve"> works against the values of cultural diversity,”</w:t>
      </w:r>
    </w:p>
    <w:p w:rsidR="00472371" w:rsidRPr="00A746FA" w:rsidRDefault="00472371" w:rsidP="00472371">
      <w:pPr>
        <w:pStyle w:val="NormalWeb"/>
        <w:rPr>
          <w:rFonts w:ascii="Comic Sans MS" w:hAnsi="Comic Sans MS"/>
          <w:i/>
          <w:iCs/>
          <w:color w:val="000000"/>
        </w:rPr>
      </w:pPr>
      <w:r w:rsidRPr="00A746FA">
        <w:rPr>
          <w:rFonts w:ascii="Comic Sans MS" w:hAnsi="Comic Sans MS"/>
          <w:i/>
          <w:iCs/>
          <w:color w:val="000000"/>
        </w:rPr>
        <w:t xml:space="preserve">American Anthropological Association: </w:t>
      </w:r>
      <w:hyperlink r:id="rId28" w:history="1">
        <w:r w:rsidRPr="00A746FA">
          <w:rPr>
            <w:rStyle w:val="Hyperlink"/>
            <w:rFonts w:ascii="Comic Sans MS" w:hAnsi="Comic Sans MS"/>
            <w:i/>
            <w:iCs/>
          </w:rPr>
          <w:t>http://www.globalissues.org/article/165/racism</w:t>
        </w:r>
      </w:hyperlink>
    </w:p>
    <w:p w:rsidR="00472371" w:rsidRPr="00A746FA" w:rsidRDefault="00472371" w:rsidP="00472371">
      <w:pPr>
        <w:pStyle w:val="NormalWeb"/>
        <w:rPr>
          <w:rFonts w:ascii="Comic Sans MS" w:hAnsi="Comic Sans MS"/>
          <w:i/>
          <w:iCs/>
          <w:color w:val="000000"/>
        </w:rPr>
      </w:pPr>
      <w:r w:rsidRPr="00A746FA">
        <w:rPr>
          <w:rFonts w:ascii="Comic Sans MS" w:hAnsi="Comic Sans MS"/>
          <w:i/>
          <w:iCs/>
          <w:color w:val="000000"/>
        </w:rPr>
        <w:t xml:space="preserve">Frances </w:t>
      </w:r>
      <w:proofErr w:type="spellStart"/>
      <w:r w:rsidRPr="00A746FA">
        <w:rPr>
          <w:rFonts w:ascii="Comic Sans MS" w:hAnsi="Comic Sans MS"/>
          <w:i/>
          <w:iCs/>
          <w:color w:val="000000"/>
        </w:rPr>
        <w:t>Aboud</w:t>
      </w:r>
      <w:proofErr w:type="spellEnd"/>
      <w:r w:rsidRPr="00A746FA">
        <w:rPr>
          <w:rFonts w:ascii="Comic Sans MS" w:hAnsi="Comic Sans MS"/>
          <w:i/>
          <w:iCs/>
          <w:color w:val="000000"/>
        </w:rPr>
        <w:t>:</w:t>
      </w:r>
    </w:p>
    <w:p w:rsidR="00472371" w:rsidRPr="00A746FA" w:rsidRDefault="00472371" w:rsidP="00472371">
      <w:pPr>
        <w:pStyle w:val="NormalWeb"/>
        <w:rPr>
          <w:rFonts w:ascii="Comic Sans MS" w:hAnsi="Comic Sans MS" w:cs="Helvetica"/>
          <w:color w:val="000000"/>
          <w:shd w:val="clear" w:color="auto" w:fill="F8F8F8"/>
        </w:rPr>
      </w:pPr>
      <w:r w:rsidRPr="00A746FA">
        <w:rPr>
          <w:rFonts w:ascii="Comic Sans MS" w:hAnsi="Comic Sans MS" w:cs="Helvetica"/>
          <w:color w:val="000000"/>
          <w:shd w:val="clear" w:color="auto" w:fill="F8F8F8"/>
        </w:rPr>
        <w:t xml:space="preserve">Professor </w:t>
      </w:r>
      <w:proofErr w:type="spellStart"/>
      <w:r w:rsidRPr="00A746FA">
        <w:rPr>
          <w:rFonts w:ascii="Comic Sans MS" w:hAnsi="Comic Sans MS" w:cs="Helvetica"/>
          <w:color w:val="000000"/>
          <w:shd w:val="clear" w:color="auto" w:fill="F8F8F8"/>
        </w:rPr>
        <w:t>Aboud</w:t>
      </w:r>
      <w:proofErr w:type="spellEnd"/>
      <w:r w:rsidRPr="00A746FA">
        <w:rPr>
          <w:rFonts w:ascii="Comic Sans MS" w:hAnsi="Comic Sans MS" w:cs="Helvetica"/>
          <w:color w:val="000000"/>
          <w:shd w:val="clear" w:color="auto" w:fill="F8F8F8"/>
        </w:rPr>
        <w:t xml:space="preserve"> developed the McGill Friendship Questionnaire. The questionnaire offered insight into how children develop friendships and classify others. Using the questionnaire, her research showed that children often keep an emo</w:t>
      </w:r>
      <w:bookmarkStart w:id="0" w:name="_GoBack"/>
      <w:bookmarkEnd w:id="0"/>
      <w:r w:rsidRPr="00A746FA">
        <w:rPr>
          <w:rFonts w:ascii="Comic Sans MS" w:hAnsi="Comic Sans MS" w:cs="Helvetica"/>
          <w:color w:val="000000"/>
          <w:shd w:val="clear" w:color="auto" w:fill="F8F8F8"/>
        </w:rPr>
        <w:t>tional distance from children of other races, but that this distance can be reduced by exposing racist children to children with lower levels of prejudice. These and other findings led her to publish her first book, "Children and Prejudice," in 1988. More recently, she has been studying how both cross-ethnic friendship and cross-ethnic bullying (</w:t>
      </w:r>
      <w:proofErr w:type="spellStart"/>
      <w:proofErr w:type="gramStart"/>
      <w:r w:rsidRPr="00A746FA">
        <w:rPr>
          <w:rFonts w:ascii="Comic Sans MS" w:hAnsi="Comic Sans MS" w:cs="Helvetica"/>
          <w:color w:val="000000"/>
          <w:shd w:val="clear" w:color="auto" w:fill="F8F8F8"/>
        </w:rPr>
        <w:t>esp</w:t>
      </w:r>
      <w:proofErr w:type="spellEnd"/>
      <w:proofErr w:type="gramEnd"/>
      <w:r w:rsidRPr="00A746FA">
        <w:rPr>
          <w:rFonts w:ascii="Comic Sans MS" w:hAnsi="Comic Sans MS" w:cs="Helvetica"/>
          <w:color w:val="000000"/>
          <w:shd w:val="clear" w:color="auto" w:fill="F8F8F8"/>
        </w:rPr>
        <w:t xml:space="preserve"> name-calling) influence positive integration in multi-ethnic schools. She and her students study the conditions under which children who witness name-calling can be encouraged to take an anti-biased stand to stop bullying.</w:t>
      </w:r>
    </w:p>
    <w:p w:rsidR="00A746FA" w:rsidRPr="00A746FA" w:rsidRDefault="00A746FA" w:rsidP="00472371">
      <w:pPr>
        <w:pStyle w:val="NormalWeb"/>
        <w:rPr>
          <w:rFonts w:ascii="Comic Sans MS" w:hAnsi="Comic Sans MS" w:cs="Arial"/>
          <w:color w:val="333333"/>
          <w:shd w:val="clear" w:color="auto" w:fill="FFFFFF"/>
        </w:rPr>
      </w:pPr>
      <w:r w:rsidRPr="00A746FA">
        <w:rPr>
          <w:rFonts w:ascii="Comic Sans MS" w:hAnsi="Comic Sans MS" w:cs="Arial"/>
          <w:color w:val="333333"/>
          <w:shd w:val="clear" w:color="auto" w:fill="FFFFFF"/>
        </w:rPr>
        <w:t>Beverly Tatum/Peggy McIntosh (</w:t>
      </w:r>
      <w:proofErr w:type="spellStart"/>
      <w:r w:rsidRPr="00A746FA">
        <w:rPr>
          <w:rFonts w:ascii="Comic Sans MS" w:hAnsi="Comic Sans MS" w:cs="Arial"/>
          <w:color w:val="333333"/>
          <w:shd w:val="clear" w:color="auto" w:fill="FFFFFF"/>
        </w:rPr>
        <w:t>Femist</w:t>
      </w:r>
      <w:proofErr w:type="spellEnd"/>
      <w:r w:rsidRPr="00A746FA">
        <w:rPr>
          <w:rFonts w:ascii="Comic Sans MS" w:hAnsi="Comic Sans MS" w:cs="Arial"/>
          <w:color w:val="333333"/>
          <w:shd w:val="clear" w:color="auto" w:fill="FFFFFF"/>
        </w:rPr>
        <w:t>)</w:t>
      </w:r>
    </w:p>
    <w:p w:rsidR="00472371" w:rsidRPr="00A746FA" w:rsidRDefault="00472371" w:rsidP="00472371">
      <w:pPr>
        <w:pStyle w:val="NormalWeb"/>
        <w:rPr>
          <w:rFonts w:ascii="Comic Sans MS" w:hAnsi="Comic Sans MS" w:cs="Arial"/>
          <w:color w:val="333333"/>
          <w:shd w:val="clear" w:color="auto" w:fill="FFFFFF"/>
        </w:rPr>
      </w:pPr>
      <w:r w:rsidRPr="00A746FA">
        <w:rPr>
          <w:rFonts w:ascii="Comic Sans MS" w:hAnsi="Comic Sans MS" w:cs="Arial"/>
          <w:color w:val="333333"/>
          <w:shd w:val="clear" w:color="auto" w:fill="FFFFFF"/>
        </w:rPr>
        <w:t xml:space="preserve">In defining racism, Beverly Daniel Tatum turns to David </w:t>
      </w:r>
      <w:proofErr w:type="spellStart"/>
      <w:r w:rsidRPr="00A746FA">
        <w:rPr>
          <w:rFonts w:ascii="Comic Sans MS" w:hAnsi="Comic Sans MS" w:cs="Arial"/>
          <w:color w:val="333333"/>
          <w:shd w:val="clear" w:color="auto" w:fill="FFFFFF"/>
        </w:rPr>
        <w:t>Wellman’s</w:t>
      </w:r>
      <w:r w:rsidRPr="00A746FA">
        <w:rPr>
          <w:rFonts w:ascii="Comic Sans MS" w:hAnsi="Comic Sans MS" w:cs="Arial"/>
          <w:color w:val="333333"/>
          <w:u w:val="single"/>
          <w:shd w:val="clear" w:color="auto" w:fill="FFFFFF"/>
        </w:rPr>
        <w:t>Portrait</w:t>
      </w:r>
      <w:proofErr w:type="spellEnd"/>
      <w:r w:rsidRPr="00A746FA">
        <w:rPr>
          <w:rFonts w:ascii="Comic Sans MS" w:hAnsi="Comic Sans MS" w:cs="Arial"/>
          <w:color w:val="333333"/>
          <w:u w:val="single"/>
          <w:shd w:val="clear" w:color="auto" w:fill="FFFFFF"/>
        </w:rPr>
        <w:t xml:space="preserve"> of White Racism</w:t>
      </w:r>
      <w:r w:rsidRPr="00A746FA">
        <w:rPr>
          <w:rFonts w:ascii="Comic Sans MS" w:hAnsi="Comic Sans MS" w:cs="Arial"/>
          <w:color w:val="333333"/>
          <w:shd w:val="clear" w:color="auto" w:fill="FFFFFF"/>
        </w:rPr>
        <w:t xml:space="preserve">. According to Ms. Tatum, Mr. Wellman defines racism as “a system of advantage based on race.” (pg. 360, Women) In “White Privilege: Unpacking the Invisible Knapsack,” Peggy McIntosh refers to racism as “invisible systems conferring unsought racial dominance.” (Pg. 426, Women) In “Age, Race, Class, and Sex: Women Redefining Difference,” </w:t>
      </w:r>
      <w:proofErr w:type="spellStart"/>
      <w:r w:rsidRPr="00A746FA">
        <w:rPr>
          <w:rFonts w:ascii="Comic Sans MS" w:hAnsi="Comic Sans MS" w:cs="Arial"/>
          <w:color w:val="333333"/>
          <w:shd w:val="clear" w:color="auto" w:fill="FFFFFF"/>
        </w:rPr>
        <w:t>Audre</w:t>
      </w:r>
      <w:proofErr w:type="spellEnd"/>
      <w:r w:rsidRPr="00A746FA">
        <w:rPr>
          <w:rFonts w:ascii="Comic Sans MS" w:hAnsi="Comic Sans MS" w:cs="Arial"/>
          <w:color w:val="333333"/>
          <w:shd w:val="clear" w:color="auto" w:fill="FFFFFF"/>
        </w:rPr>
        <w:t xml:space="preserve"> </w:t>
      </w:r>
      <w:proofErr w:type="spellStart"/>
      <w:r w:rsidRPr="00A746FA">
        <w:rPr>
          <w:rFonts w:ascii="Comic Sans MS" w:hAnsi="Comic Sans MS" w:cs="Arial"/>
          <w:color w:val="333333"/>
          <w:shd w:val="clear" w:color="auto" w:fill="FFFFFF"/>
        </w:rPr>
        <w:t>Lorde</w:t>
      </w:r>
      <w:proofErr w:type="spellEnd"/>
      <w:r w:rsidRPr="00A746FA">
        <w:rPr>
          <w:rFonts w:ascii="Comic Sans MS" w:hAnsi="Comic Sans MS" w:cs="Arial"/>
          <w:color w:val="333333"/>
          <w:shd w:val="clear" w:color="auto" w:fill="FFFFFF"/>
        </w:rPr>
        <w:t xml:space="preserve"> writes of “systemized oppression” (pg. 427, Women) and of “the belief in the inherent superiority of one race over all others and thereby the right to dominance” (pg. 428, Women) when characterizing racism. Each of these writers stresses that the nature of racism is </w:t>
      </w:r>
      <w:r w:rsidRPr="00A746FA">
        <w:rPr>
          <w:rFonts w:ascii="Comic Sans MS" w:hAnsi="Comic Sans MS" w:cs="Arial"/>
          <w:color w:val="333333"/>
          <w:shd w:val="clear" w:color="auto" w:fill="FFFFFF"/>
        </w:rPr>
        <w:lastRenderedPageBreak/>
        <w:t>systemic and, as such, cannot be perpetrated by a lone individual. Each writer correctly makes a clear distinction</w:t>
      </w:r>
      <w:r w:rsidR="00A746FA" w:rsidRPr="00A746FA">
        <w:rPr>
          <w:rFonts w:ascii="Comic Sans MS" w:hAnsi="Comic Sans MS" w:cs="Arial"/>
          <w:color w:val="333333"/>
          <w:shd w:val="clear" w:color="auto" w:fill="FFFFFF"/>
        </w:rPr>
        <w:t xml:space="preserve"> between simple-minded </w:t>
      </w:r>
      <w:proofErr w:type="spellStart"/>
      <w:r w:rsidR="00A746FA" w:rsidRPr="00A746FA">
        <w:rPr>
          <w:rFonts w:ascii="Comic Sans MS" w:hAnsi="Comic Sans MS" w:cs="Arial"/>
          <w:color w:val="333333"/>
          <w:shd w:val="clear" w:color="auto" w:fill="FFFFFF"/>
        </w:rPr>
        <w:t>personal</w:t>
      </w:r>
      <w:r w:rsidRPr="00A746FA">
        <w:rPr>
          <w:rFonts w:ascii="Comic Sans MS" w:hAnsi="Comic Sans MS" w:cs="Arial"/>
          <w:color w:val="333333"/>
          <w:shd w:val="clear" w:color="auto" w:fill="FFFFFF"/>
        </w:rPr>
        <w:t>bigotries</w:t>
      </w:r>
      <w:proofErr w:type="spellEnd"/>
      <w:r w:rsidRPr="00A746FA">
        <w:rPr>
          <w:rFonts w:ascii="Comic Sans MS" w:hAnsi="Comic Sans MS" w:cs="Arial"/>
          <w:color w:val="333333"/>
          <w:shd w:val="clear" w:color="auto" w:fill="FFFFFF"/>
        </w:rPr>
        <w:t xml:space="preserve"> and institutionalized wholesale racism.</w:t>
      </w:r>
    </w:p>
    <w:p w:rsidR="00A746FA" w:rsidRPr="00A746FA" w:rsidRDefault="00A746FA" w:rsidP="00472371">
      <w:pPr>
        <w:pStyle w:val="NormalWeb"/>
        <w:rPr>
          <w:rFonts w:ascii="Comic Sans MS" w:hAnsi="Comic Sans MS"/>
          <w:i/>
          <w:iCs/>
          <w:color w:val="000000"/>
        </w:rPr>
      </w:pPr>
      <w:r w:rsidRPr="00A746FA">
        <w:rPr>
          <w:rFonts w:ascii="Comic Sans MS" w:hAnsi="Comic Sans MS"/>
          <w:i/>
          <w:iCs/>
          <w:color w:val="000000"/>
        </w:rPr>
        <w:t xml:space="preserve">John </w:t>
      </w:r>
      <w:proofErr w:type="spellStart"/>
      <w:r w:rsidRPr="00A746FA">
        <w:rPr>
          <w:rFonts w:ascii="Comic Sans MS" w:hAnsi="Comic Sans MS"/>
          <w:i/>
          <w:iCs/>
          <w:color w:val="000000"/>
        </w:rPr>
        <w:t>Ogbu</w:t>
      </w:r>
      <w:proofErr w:type="spellEnd"/>
      <w:r w:rsidRPr="00A746FA">
        <w:rPr>
          <w:rFonts w:ascii="Comic Sans MS" w:hAnsi="Comic Sans MS"/>
          <w:i/>
          <w:iCs/>
          <w:color w:val="000000"/>
        </w:rPr>
        <w:t>:</w:t>
      </w:r>
    </w:p>
    <w:p w:rsidR="00A746FA" w:rsidRPr="00A746FA" w:rsidRDefault="00A746FA" w:rsidP="00472371">
      <w:pPr>
        <w:pStyle w:val="NormalWeb"/>
        <w:rPr>
          <w:rFonts w:ascii="Comic Sans MS" w:hAnsi="Comic Sans MS"/>
          <w:i/>
          <w:iCs/>
          <w:color w:val="000000"/>
        </w:rPr>
      </w:pPr>
      <w:r w:rsidRPr="00A746FA">
        <w:rPr>
          <w:rFonts w:ascii="Comic Sans MS" w:hAnsi="Comic Sans MS"/>
          <w:color w:val="444444"/>
          <w:shd w:val="clear" w:color="auto" w:fill="FFFFFF"/>
        </w:rPr>
        <w:t>J</w:t>
      </w:r>
      <w:r w:rsidRPr="00A746FA">
        <w:rPr>
          <w:rFonts w:ascii="Comic Sans MS" w:hAnsi="Comic Sans MS"/>
          <w:color w:val="444444"/>
          <w:shd w:val="clear" w:color="auto" w:fill="FFFFFF"/>
        </w:rPr>
        <w:t xml:space="preserve">ohn </w:t>
      </w:r>
      <w:proofErr w:type="spellStart"/>
      <w:r w:rsidRPr="00A746FA">
        <w:rPr>
          <w:rFonts w:ascii="Comic Sans MS" w:hAnsi="Comic Sans MS"/>
          <w:color w:val="444444"/>
          <w:shd w:val="clear" w:color="auto" w:fill="FFFFFF"/>
        </w:rPr>
        <w:t>Ogbu</w:t>
      </w:r>
      <w:proofErr w:type="spellEnd"/>
      <w:r w:rsidRPr="00A746FA">
        <w:rPr>
          <w:rFonts w:ascii="Comic Sans MS" w:hAnsi="Comic Sans MS"/>
          <w:color w:val="444444"/>
          <w:shd w:val="clear" w:color="auto" w:fill="FFFFFF"/>
        </w:rPr>
        <w:t xml:space="preserve"> and </w:t>
      </w:r>
      <w:proofErr w:type="spellStart"/>
      <w:r w:rsidRPr="00A746FA">
        <w:rPr>
          <w:rFonts w:ascii="Comic Sans MS" w:hAnsi="Comic Sans MS"/>
          <w:color w:val="444444"/>
          <w:shd w:val="clear" w:color="auto" w:fill="FFFFFF"/>
        </w:rPr>
        <w:t>Signithia</w:t>
      </w:r>
      <w:proofErr w:type="spellEnd"/>
      <w:r w:rsidRPr="00A746FA">
        <w:rPr>
          <w:rFonts w:ascii="Comic Sans MS" w:hAnsi="Comic Sans MS"/>
          <w:color w:val="444444"/>
          <w:shd w:val="clear" w:color="auto" w:fill="FFFFFF"/>
        </w:rPr>
        <w:t xml:space="preserve"> Fordham (Fordham, 1996; Fordham &amp; </w:t>
      </w:r>
      <w:proofErr w:type="spellStart"/>
      <w:r w:rsidRPr="00A746FA">
        <w:rPr>
          <w:rFonts w:ascii="Comic Sans MS" w:hAnsi="Comic Sans MS"/>
          <w:color w:val="444444"/>
          <w:shd w:val="clear" w:color="auto" w:fill="FFFFFF"/>
        </w:rPr>
        <w:t>Ogbu</w:t>
      </w:r>
      <w:proofErr w:type="spellEnd"/>
      <w:r w:rsidRPr="00A746FA">
        <w:rPr>
          <w:rFonts w:ascii="Comic Sans MS" w:hAnsi="Comic Sans MS"/>
          <w:color w:val="444444"/>
          <w:shd w:val="clear" w:color="auto" w:fill="FFFFFF"/>
        </w:rPr>
        <w:t xml:space="preserve">, 1986; </w:t>
      </w:r>
      <w:proofErr w:type="spellStart"/>
      <w:r w:rsidRPr="00A746FA">
        <w:rPr>
          <w:rFonts w:ascii="Comic Sans MS" w:hAnsi="Comic Sans MS"/>
          <w:color w:val="444444"/>
          <w:shd w:val="clear" w:color="auto" w:fill="FFFFFF"/>
        </w:rPr>
        <w:t>Ogbu</w:t>
      </w:r>
      <w:proofErr w:type="spellEnd"/>
      <w:r w:rsidRPr="00A746FA">
        <w:rPr>
          <w:rFonts w:ascii="Comic Sans MS" w:hAnsi="Comic Sans MS"/>
          <w:color w:val="444444"/>
          <w:shd w:val="clear" w:color="auto" w:fill="FFFFFF"/>
        </w:rPr>
        <w:t xml:space="preserve">, 1991; </w:t>
      </w:r>
      <w:proofErr w:type="spellStart"/>
      <w:r w:rsidRPr="00A746FA">
        <w:rPr>
          <w:rFonts w:ascii="Comic Sans MS" w:hAnsi="Comic Sans MS"/>
          <w:color w:val="444444"/>
          <w:shd w:val="clear" w:color="auto" w:fill="FFFFFF"/>
        </w:rPr>
        <w:t>Ogbu</w:t>
      </w:r>
      <w:proofErr w:type="spellEnd"/>
      <w:r w:rsidRPr="00A746FA">
        <w:rPr>
          <w:rFonts w:ascii="Comic Sans MS" w:hAnsi="Comic Sans MS"/>
          <w:color w:val="444444"/>
          <w:shd w:val="clear" w:color="auto" w:fill="FFFFFF"/>
        </w:rPr>
        <w:t xml:space="preserve">, 2003) propose a resistance theory that explores minority students' reactions to cultural dominance. Originating with John </w:t>
      </w:r>
      <w:proofErr w:type="spellStart"/>
      <w:r w:rsidRPr="00A746FA">
        <w:rPr>
          <w:rFonts w:ascii="Comic Sans MS" w:hAnsi="Comic Sans MS"/>
          <w:color w:val="444444"/>
          <w:shd w:val="clear" w:color="auto" w:fill="FFFFFF"/>
        </w:rPr>
        <w:t>Ogbu</w:t>
      </w:r>
      <w:proofErr w:type="spellEnd"/>
      <w:r w:rsidRPr="00A746FA">
        <w:rPr>
          <w:rFonts w:ascii="Comic Sans MS" w:hAnsi="Comic Sans MS"/>
          <w:color w:val="444444"/>
          <w:shd w:val="clear" w:color="auto" w:fill="FFFFFF"/>
        </w:rPr>
        <w:t xml:space="preserve">, this theory explores how different ethnic groups respond to different cultural landscapes. </w:t>
      </w:r>
      <w:proofErr w:type="spellStart"/>
      <w:r w:rsidRPr="00A746FA">
        <w:rPr>
          <w:rFonts w:ascii="Comic Sans MS" w:hAnsi="Comic Sans MS"/>
          <w:color w:val="444444"/>
          <w:shd w:val="clear" w:color="auto" w:fill="FFFFFF"/>
        </w:rPr>
        <w:t>Ogbu</w:t>
      </w:r>
      <w:proofErr w:type="spellEnd"/>
      <w:r w:rsidRPr="00A746FA">
        <w:rPr>
          <w:rFonts w:ascii="Comic Sans MS" w:hAnsi="Comic Sans MS"/>
          <w:color w:val="444444"/>
          <w:shd w:val="clear" w:color="auto" w:fill="FFFFFF"/>
        </w:rPr>
        <w:t xml:space="preserve"> suggests that ethnic-minority groups in the United States fall into one of two categories: voluntary minorities or involuntary minorities. These categories matter in the interpretation of mainstream cultures. Voluntary minorities are those who came or whose ancestors came to the United States out of their own free will (e.g., Vietnamese, Irish). Involuntary minorities are those whose ancestors were brought to the United States by force (e.g., African Americans) or whose ancestors were forced into ethnic minority status by military force (e.g., Native Americans).</w:t>
      </w:r>
    </w:p>
    <w:p w:rsidR="00472371" w:rsidRDefault="00472371" w:rsidP="00472371">
      <w:pPr>
        <w:pStyle w:val="NormalWeb"/>
        <w:rPr>
          <w:color w:val="000000"/>
          <w:sz w:val="27"/>
          <w:szCs w:val="27"/>
        </w:rPr>
      </w:pPr>
    </w:p>
    <w:p w:rsidR="00472371" w:rsidRDefault="00472371" w:rsidP="00C679DB">
      <w:pPr>
        <w:shd w:val="clear" w:color="auto" w:fill="FFFFFF"/>
        <w:spacing w:before="96" w:after="120" w:line="288" w:lineRule="atLeast"/>
        <w:rPr>
          <w:rFonts w:ascii="Comic Sans MS" w:eastAsia="Times New Roman" w:hAnsi="Comic Sans MS" w:cs="Arial"/>
          <w:color w:val="000000" w:themeColor="text1"/>
          <w:sz w:val="24"/>
          <w:szCs w:val="24"/>
          <w:lang w:eastAsia="en-CA"/>
        </w:rPr>
      </w:pPr>
    </w:p>
    <w:p w:rsidR="00472371" w:rsidRDefault="00472371" w:rsidP="00C679DB">
      <w:pPr>
        <w:shd w:val="clear" w:color="auto" w:fill="FFFFFF"/>
        <w:spacing w:before="96" w:after="120" w:line="288" w:lineRule="atLeast"/>
        <w:rPr>
          <w:rFonts w:ascii="Comic Sans MS" w:eastAsia="Times New Roman" w:hAnsi="Comic Sans MS" w:cs="Arial"/>
          <w:color w:val="000000" w:themeColor="text1"/>
          <w:sz w:val="24"/>
          <w:szCs w:val="24"/>
          <w:lang w:eastAsia="en-CA"/>
        </w:rPr>
      </w:pPr>
    </w:p>
    <w:p w:rsidR="00472371" w:rsidRPr="00C679DB" w:rsidRDefault="00472371" w:rsidP="00C679DB">
      <w:pPr>
        <w:shd w:val="clear" w:color="auto" w:fill="FFFFFF"/>
        <w:spacing w:before="96" w:after="120" w:line="288" w:lineRule="atLeast"/>
        <w:rPr>
          <w:rFonts w:ascii="Comic Sans MS" w:eastAsia="Times New Roman" w:hAnsi="Comic Sans MS" w:cs="Arial"/>
          <w:color w:val="000000" w:themeColor="text1"/>
          <w:sz w:val="24"/>
          <w:szCs w:val="24"/>
          <w:lang w:eastAsia="en-CA"/>
        </w:rPr>
      </w:pPr>
    </w:p>
    <w:p w:rsidR="002230C4" w:rsidRPr="00C679DB" w:rsidRDefault="002230C4">
      <w:pPr>
        <w:rPr>
          <w:rFonts w:ascii="Comic Sans MS" w:hAnsi="Comic Sans MS"/>
          <w:color w:val="000000" w:themeColor="text1"/>
          <w:sz w:val="24"/>
          <w:szCs w:val="24"/>
        </w:rPr>
      </w:pPr>
    </w:p>
    <w:sectPr w:rsidR="002230C4" w:rsidRPr="00C679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DB"/>
    <w:rsid w:val="002230C4"/>
    <w:rsid w:val="00472371"/>
    <w:rsid w:val="0062666C"/>
    <w:rsid w:val="00886F05"/>
    <w:rsid w:val="00A746FA"/>
    <w:rsid w:val="00C67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79D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9DB"/>
    <w:rPr>
      <w:rFonts w:ascii="Times New Roman" w:eastAsia="Times New Roman" w:hAnsi="Times New Roman" w:cs="Times New Roman"/>
      <w:b/>
      <w:bCs/>
      <w:sz w:val="36"/>
      <w:szCs w:val="36"/>
      <w:lang w:eastAsia="en-CA"/>
    </w:rPr>
  </w:style>
  <w:style w:type="character" w:customStyle="1" w:styleId="mw-headline">
    <w:name w:val="mw-headline"/>
    <w:basedOn w:val="DefaultParagraphFont"/>
    <w:rsid w:val="00C679DB"/>
  </w:style>
  <w:style w:type="paragraph" w:styleId="NormalWeb">
    <w:name w:val="Normal (Web)"/>
    <w:basedOn w:val="Normal"/>
    <w:uiPriority w:val="99"/>
    <w:semiHidden/>
    <w:unhideWhenUsed/>
    <w:rsid w:val="00C679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679DB"/>
  </w:style>
  <w:style w:type="character" w:styleId="Hyperlink">
    <w:name w:val="Hyperlink"/>
    <w:basedOn w:val="DefaultParagraphFont"/>
    <w:uiPriority w:val="99"/>
    <w:unhideWhenUsed/>
    <w:rsid w:val="00C679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79D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9DB"/>
    <w:rPr>
      <w:rFonts w:ascii="Times New Roman" w:eastAsia="Times New Roman" w:hAnsi="Times New Roman" w:cs="Times New Roman"/>
      <w:b/>
      <w:bCs/>
      <w:sz w:val="36"/>
      <w:szCs w:val="36"/>
      <w:lang w:eastAsia="en-CA"/>
    </w:rPr>
  </w:style>
  <w:style w:type="character" w:customStyle="1" w:styleId="mw-headline">
    <w:name w:val="mw-headline"/>
    <w:basedOn w:val="DefaultParagraphFont"/>
    <w:rsid w:val="00C679DB"/>
  </w:style>
  <w:style w:type="paragraph" w:styleId="NormalWeb">
    <w:name w:val="Normal (Web)"/>
    <w:basedOn w:val="Normal"/>
    <w:uiPriority w:val="99"/>
    <w:semiHidden/>
    <w:unhideWhenUsed/>
    <w:rsid w:val="00C679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679DB"/>
  </w:style>
  <w:style w:type="character" w:styleId="Hyperlink">
    <w:name w:val="Hyperlink"/>
    <w:basedOn w:val="DefaultParagraphFont"/>
    <w:uiPriority w:val="99"/>
    <w:unhideWhenUsed/>
    <w:rsid w:val="00C67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95880">
      <w:bodyDiv w:val="1"/>
      <w:marLeft w:val="0"/>
      <w:marRight w:val="0"/>
      <w:marTop w:val="0"/>
      <w:marBottom w:val="0"/>
      <w:divBdr>
        <w:top w:val="none" w:sz="0" w:space="0" w:color="auto"/>
        <w:left w:val="none" w:sz="0" w:space="0" w:color="auto"/>
        <w:bottom w:val="none" w:sz="0" w:space="0" w:color="auto"/>
        <w:right w:val="none" w:sz="0" w:space="0" w:color="auto"/>
      </w:divBdr>
    </w:div>
    <w:div w:id="194715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iscrimination" TargetMode="External"/><Relationship Id="rId13" Type="http://schemas.openxmlformats.org/officeDocument/2006/relationships/hyperlink" Target="http://en.wikipedia.org/wiki/Arson" TargetMode="External"/><Relationship Id="rId18" Type="http://schemas.openxmlformats.org/officeDocument/2006/relationships/hyperlink" Target="http://en.wikipedia.org/wiki/Minority_group" TargetMode="External"/><Relationship Id="rId26" Type="http://schemas.openxmlformats.org/officeDocument/2006/relationships/hyperlink" Target="http://en.wikipedia.org/wiki/Ethnic_cleansing" TargetMode="External"/><Relationship Id="rId3" Type="http://schemas.openxmlformats.org/officeDocument/2006/relationships/settings" Target="settings.xml"/><Relationship Id="rId21" Type="http://schemas.openxmlformats.org/officeDocument/2006/relationships/hyperlink" Target="http://en.wikipedia.org/wiki/Indigenous_peoples_of_the_Americas" TargetMode="External"/><Relationship Id="rId7" Type="http://schemas.openxmlformats.org/officeDocument/2006/relationships/hyperlink" Target="http://en.wikipedia.org/wiki/Social_exclusion" TargetMode="External"/><Relationship Id="rId12" Type="http://schemas.openxmlformats.org/officeDocument/2006/relationships/hyperlink" Target="http://en.wikipedia.org/wiki/Vandalism" TargetMode="External"/><Relationship Id="rId17" Type="http://schemas.openxmlformats.org/officeDocument/2006/relationships/hyperlink" Target="http://en.wikipedia.org/wiki/Genocide" TargetMode="External"/><Relationship Id="rId25" Type="http://schemas.openxmlformats.org/officeDocument/2006/relationships/hyperlink" Target="http://en.wikipedia.org/wiki/Rwandan_Genocide" TargetMode="External"/><Relationship Id="rId2" Type="http://schemas.microsoft.com/office/2007/relationships/stylesWithEffects" Target="stylesWithEffects.xml"/><Relationship Id="rId16" Type="http://schemas.openxmlformats.org/officeDocument/2006/relationships/hyperlink" Target="http://en.wikipedia.org/wiki/British_Loyalists" TargetMode="External"/><Relationship Id="rId20" Type="http://schemas.openxmlformats.org/officeDocument/2006/relationships/hyperlink" Target="http://en.wikipedia.org/wiki/Indian_War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Ethnic_joke" TargetMode="External"/><Relationship Id="rId11" Type="http://schemas.openxmlformats.org/officeDocument/2006/relationships/hyperlink" Target="http://en.wikipedia.org/wiki/Koreans_in_Japan" TargetMode="External"/><Relationship Id="rId24" Type="http://schemas.openxmlformats.org/officeDocument/2006/relationships/hyperlink" Target="http://en.wikipedia.org/wiki/Germany" TargetMode="External"/><Relationship Id="rId5" Type="http://schemas.openxmlformats.org/officeDocument/2006/relationships/hyperlink" Target="http://en.wikipedia.org/wiki/Hate_speech" TargetMode="External"/><Relationship Id="rId15" Type="http://schemas.openxmlformats.org/officeDocument/2006/relationships/hyperlink" Target="http://en.wikipedia.org/wiki/Pogrom" TargetMode="External"/><Relationship Id="rId23" Type="http://schemas.openxmlformats.org/officeDocument/2006/relationships/hyperlink" Target="http://en.wikipedia.org/wiki/Jewish_Question" TargetMode="External"/><Relationship Id="rId28" Type="http://schemas.openxmlformats.org/officeDocument/2006/relationships/hyperlink" Target="http://www.globalissues.org/article/165/racism" TargetMode="External"/><Relationship Id="rId10" Type="http://schemas.openxmlformats.org/officeDocument/2006/relationships/hyperlink" Target="http://en.wikipedia.org/wiki/Apartheid" TargetMode="External"/><Relationship Id="rId19" Type="http://schemas.openxmlformats.org/officeDocument/2006/relationships/hyperlink" Target="http://en.wikipedia.org/wiki/Allport's_Scale" TargetMode="External"/><Relationship Id="rId4" Type="http://schemas.openxmlformats.org/officeDocument/2006/relationships/webSettings" Target="webSettings.xml"/><Relationship Id="rId9" Type="http://schemas.openxmlformats.org/officeDocument/2006/relationships/hyperlink" Target="http://en.wikipedia.org/wiki/Jim_Crow_laws" TargetMode="External"/><Relationship Id="rId14" Type="http://schemas.openxmlformats.org/officeDocument/2006/relationships/hyperlink" Target="http://en.wikipedia.org/wiki/Violence" TargetMode="External"/><Relationship Id="rId22" Type="http://schemas.openxmlformats.org/officeDocument/2006/relationships/hyperlink" Target="http://en.wikipedia.org/wiki/Final_Solution" TargetMode="External"/><Relationship Id="rId27" Type="http://schemas.openxmlformats.org/officeDocument/2006/relationships/hyperlink" Target="http://en.wikipedia.org/wiki/Psychology_of_relig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Dee</cp:lastModifiedBy>
  <cp:revision>2</cp:revision>
  <dcterms:created xsi:type="dcterms:W3CDTF">2013-03-19T00:24:00Z</dcterms:created>
  <dcterms:modified xsi:type="dcterms:W3CDTF">2013-03-19T00:24:00Z</dcterms:modified>
</cp:coreProperties>
</file>